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both"/>
        <w:rPr>
          <w:b w:val="1"/>
          <w:sz w:val="72"/>
          <w:szCs w:val="72"/>
        </w:rPr>
      </w:pPr>
      <w:r w:rsidDel="00000000" w:rsidR="00000000" w:rsidRPr="00000000">
        <w:rPr>
          <w:b w:val="1"/>
          <w:sz w:val="72"/>
          <w:szCs w:val="72"/>
          <w:rtl w:val="0"/>
        </w:rPr>
        <w:t xml:space="preserve">Assessment Policy </w:t>
      </w:r>
    </w:p>
    <w:p w:rsidR="00000000" w:rsidDel="00000000" w:rsidP="00000000" w:rsidRDefault="00000000" w:rsidRPr="00000000" w14:paraId="00000002">
      <w:pPr>
        <w:spacing w:after="0" w:before="0" w:line="240" w:lineRule="auto"/>
        <w:jc w:val="both"/>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3">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4">
      <w:pPr>
        <w:spacing w:after="0" w:before="0" w:line="240" w:lineRule="auto"/>
        <w:jc w:val="both"/>
        <w:rPr>
          <w:color w:val="00cf80"/>
          <w:sz w:val="20"/>
          <w:szCs w:val="20"/>
        </w:rPr>
      </w:pPr>
      <w:r w:rsidDel="00000000" w:rsidR="00000000" w:rsidRPr="00000000">
        <w:rPr>
          <w:rtl w:val="0"/>
        </w:rPr>
      </w:r>
    </w:p>
    <w:p w:rsidR="00000000" w:rsidDel="00000000" w:rsidP="00000000" w:rsidRDefault="00000000" w:rsidRPr="00000000" w14:paraId="00000005">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6">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7">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8">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9">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A">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B">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D">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E">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1">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2">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3">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4">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5">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6">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7">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8">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9">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A">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B">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1C">
      <w:pPr>
        <w:spacing w:after="0" w:before="0" w:line="240" w:lineRule="auto"/>
        <w:jc w:val="both"/>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1D">
      <w:pPr>
        <w:spacing w:after="0" w:before="0" w:line="240" w:lineRule="auto"/>
        <w:jc w:val="both"/>
        <w:rPr>
          <w:sz w:val="20"/>
          <w:szCs w:val="20"/>
        </w:rPr>
      </w:pPr>
      <w:r w:rsidDel="00000000" w:rsidR="00000000" w:rsidRPr="00000000">
        <w:rPr>
          <w:rtl w:val="0"/>
        </w:rPr>
      </w:r>
    </w:p>
    <w:tbl>
      <w:tblPr>
        <w:tblStyle w:val="Table1"/>
        <w:tblW w:w="4215.0" w:type="dxa"/>
        <w:jc w:val="left"/>
        <w:tblInd w:w="-100.0" w:type="dxa"/>
        <w:tblLayout w:type="fixed"/>
        <w:tblLook w:val="0000"/>
      </w:tblPr>
      <w:tblGrid>
        <w:gridCol w:w="1860"/>
        <w:gridCol w:w="2355"/>
        <w:tblGridChange w:id="0">
          <w:tblGrid>
            <w:gridCol w:w="1860"/>
            <w:gridCol w:w="23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E">
            <w:pPr>
              <w:spacing w:after="0" w:before="0" w:line="240" w:lineRule="auto"/>
              <w:jc w:val="both"/>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F">
            <w:pPr>
              <w:spacing w:after="0" w:before="0" w:line="240" w:lineRule="auto"/>
              <w:jc w:val="both"/>
              <w:rPr>
                <w:sz w:val="20"/>
                <w:szCs w:val="20"/>
              </w:rPr>
            </w:pPr>
            <w:r w:rsidDel="00000000" w:rsidR="00000000" w:rsidRPr="00000000">
              <w:rPr>
                <w:b w:val="1"/>
                <w:sz w:val="20"/>
                <w:szCs w:val="20"/>
                <w:rtl w:val="0"/>
              </w:rPr>
              <w:t xml:space="preserve">September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20">
            <w:pPr>
              <w:spacing w:after="0" w:before="0" w:line="240" w:lineRule="auto"/>
              <w:jc w:val="both"/>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1">
            <w:pPr>
              <w:spacing w:after="0" w:before="0" w:line="240" w:lineRule="auto"/>
              <w:jc w:val="both"/>
              <w:rPr>
                <w:sz w:val="20"/>
                <w:szCs w:val="20"/>
              </w:rPr>
            </w:pPr>
            <w:r w:rsidDel="00000000" w:rsidR="00000000" w:rsidRPr="00000000">
              <w:rPr>
                <w:b w:val="1"/>
                <w:sz w:val="20"/>
                <w:szCs w:val="20"/>
                <w:rtl w:val="0"/>
              </w:rPr>
              <w:t xml:space="preserve">Every 3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22">
            <w:pPr>
              <w:spacing w:after="0" w:before="0" w:line="240" w:lineRule="auto"/>
              <w:jc w:val="both"/>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3">
            <w:pPr>
              <w:spacing w:after="0" w:before="0" w:line="240" w:lineRule="auto"/>
              <w:jc w:val="both"/>
              <w:rPr>
                <w:sz w:val="20"/>
                <w:szCs w:val="20"/>
              </w:rPr>
            </w:pPr>
            <w:r w:rsidDel="00000000" w:rsidR="00000000" w:rsidRPr="00000000">
              <w:rPr>
                <w:b w:val="1"/>
                <w:sz w:val="20"/>
                <w:szCs w:val="20"/>
                <w:rtl w:val="0"/>
              </w:rPr>
              <w:t xml:space="preserve">September 2027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24">
            <w:pPr>
              <w:spacing w:after="0" w:before="0" w:line="240" w:lineRule="auto"/>
              <w:jc w:val="both"/>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5">
            <w:pPr>
              <w:spacing w:after="0" w:before="0" w:line="240" w:lineRule="auto"/>
              <w:jc w:val="both"/>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before="0" w:line="240" w:lineRule="auto"/>
        <w:ind w:left="912" w:firstLine="0"/>
        <w:jc w:val="both"/>
        <w:rPr>
          <w:b w:val="1"/>
          <w:sz w:val="48"/>
          <w:szCs w:val="48"/>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before="0" w:line="240" w:lineRule="auto"/>
        <w:jc w:val="both"/>
        <w:rPr>
          <w:b w:val="1"/>
          <w:sz w:val="48"/>
          <w:szCs w:val="48"/>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before="0" w:line="240" w:lineRule="auto"/>
        <w:ind w:left="161" w:firstLine="0"/>
        <w:jc w:val="both"/>
        <w:rPr>
          <w:color w:val="000000"/>
          <w:sz w:val="28"/>
          <w:szCs w:val="28"/>
        </w:rPr>
      </w:pPr>
      <w:r w:rsidDel="00000000" w:rsidR="00000000" w:rsidRPr="00000000">
        <w:rPr>
          <w:b w:val="1"/>
          <w:color w:val="000000"/>
          <w:sz w:val="28"/>
          <w:szCs w:val="28"/>
          <w:rtl w:val="0"/>
        </w:rPr>
        <w:t xml:space="preserve">Rationale</w:t>
      </w:r>
      <w:r w:rsidDel="00000000" w:rsidR="00000000" w:rsidRPr="00000000">
        <w:rPr>
          <w:color w:val="000000"/>
          <w:sz w:val="28"/>
          <w:szCs w:val="28"/>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before="0" w:line="240" w:lineRule="auto"/>
        <w:ind w:left="161" w:firstLine="0"/>
        <w:jc w:val="both"/>
        <w:rPr>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This document should be read alongside our Marking</w:t>
      </w:r>
      <w:r w:rsidDel="00000000" w:rsidR="00000000" w:rsidRPr="00000000">
        <w:rPr>
          <w:sz w:val="24"/>
          <w:szCs w:val="24"/>
          <w:rtl w:val="0"/>
        </w:rPr>
        <w:t xml:space="preserve">, </w:t>
      </w:r>
      <w:r w:rsidDel="00000000" w:rsidR="00000000" w:rsidRPr="00000000">
        <w:rPr>
          <w:color w:val="000000"/>
          <w:sz w:val="24"/>
          <w:szCs w:val="24"/>
          <w:rtl w:val="0"/>
        </w:rPr>
        <w:t xml:space="preserve">Feedback and Dialogue Policy.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before="0" w:line="240" w:lineRule="auto"/>
        <w:ind w:left="135" w:right="1118" w:firstLine="4.0000000000000036"/>
        <w:jc w:val="both"/>
        <w:rPr>
          <w:color w:val="000000"/>
          <w:sz w:val="24"/>
          <w:szCs w:val="24"/>
        </w:rPr>
      </w:pPr>
      <w:r w:rsidDel="00000000" w:rsidR="00000000" w:rsidRPr="00000000">
        <w:rPr>
          <w:color w:val="000000"/>
          <w:sz w:val="24"/>
          <w:szCs w:val="24"/>
          <w:rtl w:val="0"/>
        </w:rPr>
        <w:t xml:space="preserve">At Kielder Primary School, we firmly believe that the key aim of assessment is to support pupil achievement and progress.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before="0" w:line="240" w:lineRule="auto"/>
        <w:ind w:left="135" w:right="1118" w:firstLine="4.0000000000000036"/>
        <w:jc w:val="both"/>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Through our assessment and reporting practice, we aim to: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240" w:lineRule="auto"/>
        <w:ind w:left="140" w:firstLine="0"/>
        <w:jc w:val="both"/>
        <w:rPr>
          <w:sz w:val="24"/>
          <w:szCs w:val="24"/>
        </w:rPr>
      </w:pPr>
      <w:r w:rsidDel="00000000" w:rsidR="00000000" w:rsidRPr="00000000">
        <w:rPr>
          <w:rtl w:val="0"/>
        </w:rPr>
      </w:r>
    </w:p>
    <w:p w:rsidR="00000000" w:rsidDel="00000000" w:rsidP="00000000" w:rsidRDefault="00000000" w:rsidRPr="00000000" w14:paraId="00000030">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959" w:hanging="360"/>
        <w:jc w:val="both"/>
        <w:rPr>
          <w:sz w:val="24"/>
          <w:szCs w:val="24"/>
          <w:u w:val="none"/>
        </w:rPr>
      </w:pPr>
      <w:r w:rsidDel="00000000" w:rsidR="00000000" w:rsidRPr="00000000">
        <w:rPr>
          <w:color w:val="000000"/>
          <w:sz w:val="24"/>
          <w:szCs w:val="24"/>
          <w:rtl w:val="0"/>
        </w:rPr>
        <w:t xml:space="preserve">Enable pupils to understand what they have to do to reach end</w:t>
      </w:r>
      <w:r w:rsidDel="00000000" w:rsidR="00000000" w:rsidRPr="00000000">
        <w:rPr>
          <w:sz w:val="24"/>
          <w:szCs w:val="24"/>
          <w:rtl w:val="0"/>
        </w:rPr>
        <w:t xml:space="preserve">-</w:t>
      </w:r>
      <w:r w:rsidDel="00000000" w:rsidR="00000000" w:rsidRPr="00000000">
        <w:rPr>
          <w:color w:val="000000"/>
          <w:sz w:val="24"/>
          <w:szCs w:val="24"/>
          <w:rtl w:val="0"/>
        </w:rPr>
        <w:t xml:space="preserve">of lesson, unit, topic,  academic year and key stage expectations.  </w:t>
      </w:r>
    </w:p>
    <w:p w:rsidR="00000000" w:rsidDel="00000000" w:rsidP="00000000" w:rsidRDefault="00000000" w:rsidRPr="00000000" w14:paraId="00000031">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945" w:hanging="360"/>
        <w:jc w:val="both"/>
        <w:rPr>
          <w:sz w:val="24"/>
          <w:szCs w:val="24"/>
          <w:u w:val="none"/>
        </w:rPr>
      </w:pPr>
      <w:r w:rsidDel="00000000" w:rsidR="00000000" w:rsidRPr="00000000">
        <w:rPr>
          <w:color w:val="000000"/>
          <w:sz w:val="24"/>
          <w:szCs w:val="24"/>
          <w:rtl w:val="0"/>
        </w:rPr>
        <w:t xml:space="preserve">Allow teachers to determine what a child can/cannot do and to help them plan future  support to </w:t>
      </w:r>
      <w:r w:rsidDel="00000000" w:rsidR="00000000" w:rsidRPr="00000000">
        <w:rPr>
          <w:sz w:val="24"/>
          <w:szCs w:val="24"/>
          <w:rtl w:val="0"/>
        </w:rPr>
        <w:t xml:space="preserve">bridge</w:t>
      </w:r>
      <w:r w:rsidDel="00000000" w:rsidR="00000000" w:rsidRPr="00000000">
        <w:rPr>
          <w:color w:val="000000"/>
          <w:sz w:val="24"/>
          <w:szCs w:val="24"/>
          <w:rtl w:val="0"/>
        </w:rPr>
        <w:t xml:space="preserve"> any gaps in knowledge and understanding.  </w:t>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Help set targets and involve pupils in their own learning.  </w:t>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1451" w:hanging="360"/>
        <w:jc w:val="both"/>
        <w:rPr>
          <w:color w:val="000000"/>
          <w:sz w:val="24"/>
          <w:szCs w:val="24"/>
          <w:u w:val="none"/>
        </w:rPr>
      </w:pPr>
      <w:r w:rsidDel="00000000" w:rsidR="00000000" w:rsidRPr="00000000">
        <w:rPr>
          <w:color w:val="000000"/>
          <w:sz w:val="24"/>
          <w:szCs w:val="24"/>
          <w:rtl w:val="0"/>
        </w:rPr>
        <w:t xml:space="preserve">Give parents a clear idea of what their child can do and what they need to do to   make further progress.  </w:t>
      </w:r>
    </w:p>
    <w:p w:rsidR="00000000" w:rsidDel="00000000" w:rsidP="00000000" w:rsidRDefault="00000000" w:rsidRPr="00000000" w14:paraId="00000034">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229" w:hanging="360"/>
        <w:jc w:val="both"/>
        <w:rPr>
          <w:color w:val="000000"/>
          <w:sz w:val="24"/>
          <w:szCs w:val="24"/>
          <w:u w:val="none"/>
        </w:rPr>
      </w:pPr>
      <w:r w:rsidDel="00000000" w:rsidR="00000000" w:rsidRPr="00000000">
        <w:rPr>
          <w:color w:val="000000"/>
          <w:sz w:val="24"/>
          <w:szCs w:val="24"/>
          <w:rtl w:val="0"/>
        </w:rPr>
        <w:t xml:space="preserve">Provide information that can be used to evaluate teaching and learning practice.  </w:t>
      </w:r>
    </w:p>
    <w:p w:rsidR="00000000" w:rsidDel="00000000" w:rsidP="00000000" w:rsidRDefault="00000000" w:rsidRPr="00000000" w14:paraId="00000035">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229" w:hanging="360"/>
        <w:jc w:val="both"/>
        <w:rPr>
          <w:sz w:val="24"/>
          <w:szCs w:val="24"/>
          <w:u w:val="none"/>
        </w:rPr>
      </w:pPr>
      <w:r w:rsidDel="00000000" w:rsidR="00000000" w:rsidRPr="00000000">
        <w:rPr>
          <w:color w:val="000000"/>
          <w:sz w:val="24"/>
          <w:szCs w:val="24"/>
          <w:rtl w:val="0"/>
        </w:rPr>
        <w:t xml:space="preserve">Give pupils effective feedback so they know what they have done well and what they need to improve o</w:t>
      </w:r>
      <w:r w:rsidDel="00000000" w:rsidR="00000000" w:rsidRPr="00000000">
        <w:rPr>
          <w:sz w:val="24"/>
          <w:szCs w:val="24"/>
          <w:rtl w:val="0"/>
        </w:rPr>
        <w:t xml:space="preserve">n</w:t>
      </w:r>
      <w:r w:rsidDel="00000000" w:rsidR="00000000" w:rsidRPr="00000000">
        <w:rPr>
          <w:color w:val="000000"/>
          <w:sz w:val="24"/>
          <w:szCs w:val="24"/>
          <w:rtl w:val="0"/>
        </w:rPr>
        <w:t xml:space="preserve">.  </w:t>
      </w:r>
    </w:p>
    <w:p w:rsidR="00000000" w:rsidDel="00000000" w:rsidP="00000000" w:rsidRDefault="00000000" w:rsidRPr="00000000" w14:paraId="00000036">
      <w:pPr>
        <w:widowControl w:val="0"/>
        <w:numPr>
          <w:ilvl w:val="0"/>
          <w:numId w:val="3"/>
        </w:numPr>
        <w:pBdr>
          <w:top w:space="0" w:sz="0" w:val="nil"/>
          <w:left w:space="0" w:sz="0" w:val="nil"/>
          <w:bottom w:space="0" w:sz="0" w:val="nil"/>
          <w:right w:space="0" w:sz="0" w:val="nil"/>
          <w:between w:space="0" w:sz="0" w:val="nil"/>
        </w:pBdr>
        <w:spacing w:after="0" w:before="0" w:line="240" w:lineRule="auto"/>
        <w:ind w:left="720" w:right="1243" w:hanging="360"/>
        <w:jc w:val="both"/>
        <w:rPr>
          <w:color w:val="000000"/>
          <w:sz w:val="24"/>
          <w:szCs w:val="24"/>
          <w:u w:val="none"/>
        </w:rPr>
      </w:pPr>
      <w:r w:rsidDel="00000000" w:rsidR="00000000" w:rsidRPr="00000000">
        <w:rPr>
          <w:color w:val="000000"/>
          <w:sz w:val="24"/>
          <w:szCs w:val="24"/>
          <w:rtl w:val="0"/>
        </w:rPr>
        <w:t xml:space="preserve">Enable all pupils, including pupils with Special Educational Needs and Disabilities (SEND) and disadvantaged pupils, to make at least good progress.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before="0" w:line="240" w:lineRule="auto"/>
        <w:ind w:left="453" w:right="1243" w:firstLine="68.99999999999999"/>
        <w:jc w:val="both"/>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before="0" w:line="240" w:lineRule="auto"/>
        <w:ind w:left="453" w:right="1243" w:firstLine="68.99999999999999"/>
        <w:jc w:val="both"/>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before="0" w:line="240" w:lineRule="auto"/>
        <w:ind w:left="453" w:right="1243" w:firstLine="68.99999999999999"/>
        <w:jc w:val="both"/>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0" w:line="240" w:lineRule="auto"/>
        <w:ind w:left="244" w:firstLine="0"/>
        <w:jc w:val="both"/>
        <w:rPr>
          <w:color w:val="000000"/>
          <w:sz w:val="28"/>
          <w:szCs w:val="28"/>
        </w:rPr>
      </w:pPr>
      <w:r w:rsidDel="00000000" w:rsidR="00000000" w:rsidRPr="00000000">
        <w:rPr>
          <w:b w:val="1"/>
          <w:color w:val="000000"/>
          <w:sz w:val="28"/>
          <w:szCs w:val="28"/>
          <w:rtl w:val="0"/>
        </w:rPr>
        <w:t xml:space="preserve">Principles </w:t>
      </w:r>
      <w:r w:rsidDel="00000000" w:rsidR="00000000" w:rsidRPr="00000000">
        <w:rPr>
          <w:color w:val="000000"/>
          <w:sz w:val="28"/>
          <w:szCs w:val="28"/>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before="0" w:line="240" w:lineRule="auto"/>
        <w:ind w:left="244" w:firstLine="0"/>
        <w:jc w:val="both"/>
        <w:rPr>
          <w:sz w:val="28"/>
          <w:szCs w:val="28"/>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The principles that underpin assessment at Kielder Primary School are: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ind w:left="140" w:firstLine="0"/>
        <w:jc w:val="both"/>
        <w:rPr>
          <w:sz w:val="24"/>
          <w:szCs w:val="24"/>
        </w:rPr>
      </w:pPr>
      <w:r w:rsidDel="00000000" w:rsidR="00000000" w:rsidRPr="00000000">
        <w:rPr>
          <w:rtl w:val="0"/>
        </w:rPr>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298" w:hanging="360"/>
        <w:jc w:val="both"/>
        <w:rPr>
          <w:sz w:val="24"/>
          <w:szCs w:val="24"/>
          <w:u w:val="none"/>
        </w:rPr>
      </w:pPr>
      <w:r w:rsidDel="00000000" w:rsidR="00000000" w:rsidRPr="00000000">
        <w:rPr>
          <w:color w:val="000000"/>
          <w:sz w:val="24"/>
          <w:szCs w:val="24"/>
          <w:rtl w:val="0"/>
        </w:rPr>
        <w:t xml:space="preserve">Every child can achieve</w:t>
      </w:r>
      <w:r w:rsidDel="00000000" w:rsidR="00000000" w:rsidRPr="00000000">
        <w:rPr>
          <w:sz w:val="24"/>
          <w:szCs w:val="24"/>
          <w:rtl w:val="0"/>
        </w:rPr>
        <w:t xml:space="preserve">;</w:t>
      </w:r>
      <w:r w:rsidDel="00000000" w:rsidR="00000000" w:rsidRPr="00000000">
        <w:rPr>
          <w:color w:val="000000"/>
          <w:sz w:val="24"/>
          <w:szCs w:val="24"/>
          <w:rtl w:val="0"/>
        </w:rPr>
        <w:t xml:space="preserve"> teachers </w:t>
      </w:r>
      <w:r w:rsidDel="00000000" w:rsidR="00000000" w:rsidRPr="00000000">
        <w:rPr>
          <w:sz w:val="24"/>
          <w:szCs w:val="24"/>
          <w:rtl w:val="0"/>
        </w:rPr>
        <w:t xml:space="preserve">promote a culture of ‘growth mindset’ and are</w:t>
      </w:r>
      <w:r w:rsidDel="00000000" w:rsidR="00000000" w:rsidRPr="00000000">
        <w:rPr>
          <w:color w:val="000000"/>
          <w:sz w:val="24"/>
          <w:szCs w:val="24"/>
          <w:rtl w:val="0"/>
        </w:rPr>
        <w:t xml:space="preserve"> constantly evaluating ‘What do I need to do next to  enable all children in my class to achieve?’. All pupils have the opportunity to access more challenging aspects of the curriculum.  </w:t>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19" w:hanging="360"/>
        <w:jc w:val="both"/>
        <w:rPr>
          <w:color w:val="000000"/>
          <w:sz w:val="24"/>
          <w:szCs w:val="24"/>
          <w:u w:val="none"/>
        </w:rPr>
      </w:pPr>
      <w:r w:rsidDel="00000000" w:rsidR="00000000" w:rsidRPr="00000000">
        <w:rPr>
          <w:color w:val="000000"/>
          <w:sz w:val="24"/>
          <w:szCs w:val="24"/>
          <w:rtl w:val="0"/>
        </w:rPr>
        <w:t xml:space="preserve">The Primary National Curriculum Programmes of Study are used as the basis for expectations for all pupils. Assessment of pupil’s attainment and progress is directly linked to the curriculum and evaluates pupils’ knowledge and understanding of subject requirements.  </w:t>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660" w:hanging="360"/>
        <w:jc w:val="both"/>
        <w:rPr>
          <w:color w:val="000000"/>
          <w:sz w:val="24"/>
          <w:szCs w:val="24"/>
          <w:u w:val="none"/>
        </w:rPr>
      </w:pPr>
      <w:r w:rsidDel="00000000" w:rsidR="00000000" w:rsidRPr="00000000">
        <w:rPr>
          <w:color w:val="000000"/>
          <w:sz w:val="24"/>
          <w:szCs w:val="24"/>
          <w:rtl w:val="0"/>
        </w:rPr>
        <w:t xml:space="preserve">Assessment is used to ensure that all pupils make appropriate progress.  </w:t>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660" w:hanging="360"/>
        <w:jc w:val="both"/>
        <w:rPr>
          <w:color w:val="000000"/>
          <w:sz w:val="24"/>
          <w:szCs w:val="24"/>
          <w:u w:val="none"/>
        </w:rPr>
      </w:pPr>
      <w:r w:rsidDel="00000000" w:rsidR="00000000" w:rsidRPr="00000000">
        <w:rPr>
          <w:color w:val="000000"/>
          <w:sz w:val="24"/>
          <w:szCs w:val="24"/>
          <w:rtl w:val="0"/>
        </w:rPr>
        <w:t xml:space="preserve">All children need to understand the learning objective (WALT) in each of their lessons and what they need to do to achieve it.  </w:t>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500" w:hanging="360"/>
        <w:jc w:val="both"/>
        <w:rPr>
          <w:color w:val="000000"/>
          <w:sz w:val="24"/>
          <w:szCs w:val="24"/>
          <w:u w:val="none"/>
        </w:rPr>
      </w:pPr>
      <w:r w:rsidDel="00000000" w:rsidR="00000000" w:rsidRPr="00000000">
        <w:rPr>
          <w:color w:val="000000"/>
          <w:sz w:val="24"/>
          <w:szCs w:val="24"/>
          <w:rtl w:val="0"/>
        </w:rPr>
        <w:t xml:space="preserve">Success Criteria is shared, or formulated, at the start of each session (WILF) and pupils’ work is assessed against this criteria.  </w:t>
      </w:r>
    </w:p>
    <w:p w:rsidR="00000000" w:rsidDel="00000000" w:rsidP="00000000" w:rsidRDefault="00000000" w:rsidRPr="00000000" w14:paraId="00000043">
      <w:pPr>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576" w:hanging="360"/>
        <w:jc w:val="both"/>
        <w:rPr>
          <w:color w:val="000000"/>
          <w:sz w:val="24"/>
          <w:szCs w:val="24"/>
          <w:u w:val="none"/>
        </w:rPr>
      </w:pPr>
      <w:r w:rsidDel="00000000" w:rsidR="00000000" w:rsidRPr="00000000">
        <w:rPr>
          <w:color w:val="000000"/>
          <w:sz w:val="24"/>
          <w:szCs w:val="24"/>
          <w:rtl w:val="0"/>
        </w:rPr>
        <w:t xml:space="preserve">Strategies are used to ensure that pupils have a secure understanding of key ideas and concepts before moving onto the next phase of learning.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ind w:left="286" w:right="636" w:hanging="146"/>
        <w:jc w:val="both"/>
        <w:rPr>
          <w:color w:val="000000"/>
          <w:sz w:val="24"/>
          <w:szCs w:val="24"/>
        </w:rPr>
      </w:pPr>
      <w:r w:rsidDel="00000000" w:rsidR="00000000" w:rsidRPr="00000000">
        <w:rPr>
          <w:color w:val="000000"/>
          <w:sz w:val="24"/>
          <w:szCs w:val="24"/>
          <w:rtl w:val="0"/>
        </w:rPr>
        <w:t xml:space="preserve">There are three main types of assessment used at Kielder Primary School:  </w:t>
      </w:r>
      <w:r w:rsidDel="00000000" w:rsidR="00000000" w:rsidRPr="00000000">
        <w:rPr>
          <w:color w:val="000000"/>
          <w:sz w:val="24"/>
          <w:szCs w:val="24"/>
        </w:rPr>
        <w:drawing>
          <wp:inline distB="19050" distT="19050" distL="19050" distR="19050">
            <wp:extent cx="6172200" cy="20447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722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ind w:left="165" w:firstLine="0"/>
        <w:jc w:val="both"/>
        <w:rPr>
          <w:b w:val="1"/>
          <w:sz w:val="28"/>
          <w:szCs w:val="28"/>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4"/>
          <w:szCs w:val="24"/>
        </w:rPr>
      </w:pPr>
      <w:r w:rsidDel="00000000" w:rsidR="00000000" w:rsidRPr="00000000">
        <w:rPr>
          <w:b w:val="1"/>
          <w:sz w:val="28"/>
          <w:szCs w:val="28"/>
          <w:rtl w:val="0"/>
        </w:rPr>
        <w:t xml:space="preserve">1. </w:t>
      </w:r>
      <w:r w:rsidDel="00000000" w:rsidR="00000000" w:rsidRPr="00000000">
        <w:rPr>
          <w:b w:val="1"/>
          <w:color w:val="000000"/>
          <w:sz w:val="28"/>
          <w:szCs w:val="28"/>
          <w:rtl w:val="0"/>
        </w:rPr>
        <w:t xml:space="preserve">Pre-assessment/Diagnostic (Baseline) </w:t>
      </w:r>
      <w:r w:rsidDel="00000000" w:rsidR="00000000" w:rsidRPr="00000000">
        <w:rPr>
          <w:b w:val="1"/>
          <w:color w:val="000000"/>
          <w:sz w:val="24"/>
          <w:szCs w:val="24"/>
          <w:rtl w:val="0"/>
        </w:rPr>
        <w:t xml:space="preserv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ind w:left="152" w:right="147" w:hanging="11.999999999999993"/>
        <w:jc w:val="both"/>
        <w:rPr>
          <w:color w:val="000000"/>
          <w:sz w:val="24"/>
          <w:szCs w:val="24"/>
        </w:rPr>
      </w:pPr>
      <w:r w:rsidDel="00000000" w:rsidR="00000000" w:rsidRPr="00000000">
        <w:rPr>
          <w:color w:val="000000"/>
          <w:sz w:val="24"/>
          <w:szCs w:val="24"/>
          <w:rtl w:val="0"/>
        </w:rPr>
        <w:t xml:space="preserve">At the beginning of the Autumn term, we complete baseline assessments for all the children.</w:t>
      </w:r>
      <w:r w:rsidDel="00000000" w:rsidR="00000000" w:rsidRPr="00000000">
        <w:rPr>
          <w:sz w:val="24"/>
          <w:szCs w:val="24"/>
          <w:rtl w:val="0"/>
        </w:rPr>
        <w:t xml:space="preserve"> </w:t>
      </w:r>
      <w:r w:rsidDel="00000000" w:rsidR="00000000" w:rsidRPr="00000000">
        <w:rPr>
          <w:color w:val="000000"/>
          <w:sz w:val="24"/>
          <w:szCs w:val="24"/>
          <w:rtl w:val="0"/>
        </w:rPr>
        <w:t xml:space="preserve">This  informs future planning.</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0" w:line="240" w:lineRule="auto"/>
        <w:ind w:left="152" w:right="147" w:hanging="11.999999999999993"/>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rPr>
      </w:pPr>
      <w:r w:rsidDel="00000000" w:rsidR="00000000" w:rsidRPr="00000000">
        <w:rPr>
          <w:b w:val="1"/>
          <w:sz w:val="28"/>
          <w:szCs w:val="28"/>
          <w:rtl w:val="0"/>
        </w:rPr>
        <w:t xml:space="preserve">2. </w:t>
      </w:r>
      <w:r w:rsidDel="00000000" w:rsidR="00000000" w:rsidRPr="00000000">
        <w:rPr>
          <w:b w:val="1"/>
          <w:color w:val="000000"/>
          <w:sz w:val="28"/>
          <w:szCs w:val="28"/>
          <w:rtl w:val="0"/>
        </w:rPr>
        <w:t xml:space="preserve">Formative Assessment (Assessment for </w:t>
      </w:r>
      <w:r w:rsidDel="00000000" w:rsidR="00000000" w:rsidRPr="00000000">
        <w:rPr>
          <w:b w:val="1"/>
          <w:sz w:val="28"/>
          <w:szCs w:val="28"/>
          <w:rtl w:val="0"/>
        </w:rPr>
        <w:t xml:space="preserve">L</w:t>
      </w:r>
      <w:r w:rsidDel="00000000" w:rsidR="00000000" w:rsidRPr="00000000">
        <w:rPr>
          <w:b w:val="1"/>
          <w:color w:val="000000"/>
          <w:sz w:val="28"/>
          <w:szCs w:val="28"/>
          <w:rtl w:val="0"/>
        </w:rPr>
        <w:t xml:space="preserve">earning)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before="0" w:line="240" w:lineRule="auto"/>
        <w:ind w:left="131" w:right="479" w:firstLine="5.9999999999999964"/>
        <w:jc w:val="both"/>
        <w:rPr>
          <w:color w:val="000000"/>
          <w:sz w:val="24"/>
          <w:szCs w:val="24"/>
        </w:rPr>
      </w:pPr>
      <w:r w:rsidDel="00000000" w:rsidR="00000000" w:rsidRPr="00000000">
        <w:rPr>
          <w:color w:val="000000"/>
          <w:sz w:val="24"/>
          <w:szCs w:val="24"/>
          <w:rtl w:val="0"/>
        </w:rPr>
        <w:t xml:space="preserve">This type of assessment is embedded daily, across all lessons </w:t>
      </w:r>
      <w:r w:rsidDel="00000000" w:rsidR="00000000" w:rsidRPr="00000000">
        <w:rPr>
          <w:sz w:val="24"/>
          <w:szCs w:val="24"/>
          <w:rtl w:val="0"/>
        </w:rPr>
        <w:t xml:space="preserve">(</w:t>
      </w:r>
      <w:r w:rsidDel="00000000" w:rsidR="00000000" w:rsidRPr="00000000">
        <w:rPr>
          <w:color w:val="000000"/>
          <w:sz w:val="24"/>
          <w:szCs w:val="24"/>
          <w:rtl w:val="0"/>
        </w:rPr>
        <w:t xml:space="preserve">in all subjects).</w:t>
      </w:r>
      <w:r w:rsidDel="00000000" w:rsidR="00000000" w:rsidRPr="00000000">
        <w:rPr>
          <w:sz w:val="24"/>
          <w:szCs w:val="24"/>
          <w:rtl w:val="0"/>
        </w:rPr>
        <w:t xml:space="preserve"> </w:t>
      </w:r>
      <w:r w:rsidDel="00000000" w:rsidR="00000000" w:rsidRPr="00000000">
        <w:rPr>
          <w:color w:val="000000"/>
          <w:sz w:val="24"/>
          <w:szCs w:val="24"/>
          <w:rtl w:val="0"/>
        </w:rPr>
        <w:t xml:space="preserve">Teachers  assess pupils’ understanding of individual learning objectives (WALTs) and identify where there are gaps. This tells the teacher what to focus on in future lessons and prompts them to adapt their  teaching approach to improve pupils’ understanding.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before="0" w:line="240" w:lineRule="auto"/>
        <w:ind w:left="157" w:right="1255" w:hanging="9.000000000000004"/>
        <w:jc w:val="both"/>
        <w:rPr>
          <w:color w:val="000000"/>
          <w:sz w:val="24"/>
          <w:szCs w:val="24"/>
        </w:rPr>
      </w:pPr>
      <w:r w:rsidDel="00000000" w:rsidR="00000000" w:rsidRPr="00000000">
        <w:rPr>
          <w:color w:val="000000"/>
          <w:sz w:val="24"/>
          <w:szCs w:val="24"/>
          <w:rtl w:val="0"/>
        </w:rPr>
        <w:t xml:space="preserve">Strategies used will vary according to the subject and learning objective (WALT) taught – these include:  </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right="244" w:hanging="360"/>
        <w:jc w:val="both"/>
        <w:rPr>
          <w:color w:val="000000"/>
          <w:sz w:val="24"/>
          <w:szCs w:val="24"/>
          <w:u w:val="none"/>
        </w:rPr>
      </w:pPr>
      <w:r w:rsidDel="00000000" w:rsidR="00000000" w:rsidRPr="00000000">
        <w:rPr>
          <w:color w:val="000000"/>
          <w:sz w:val="24"/>
          <w:szCs w:val="24"/>
          <w:rtl w:val="0"/>
        </w:rPr>
        <w:t xml:space="preserve">Use of rich question and answer sessions to evaluate pupil understanding and identify gaps or misconceptions.  </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right="2134" w:hanging="360"/>
        <w:jc w:val="both"/>
        <w:rPr>
          <w:color w:val="000000"/>
          <w:sz w:val="24"/>
          <w:szCs w:val="24"/>
          <w:u w:val="none"/>
        </w:rPr>
      </w:pPr>
      <w:r w:rsidDel="00000000" w:rsidR="00000000" w:rsidRPr="00000000">
        <w:rPr>
          <w:color w:val="000000"/>
          <w:sz w:val="24"/>
          <w:szCs w:val="24"/>
          <w:rtl w:val="0"/>
        </w:rPr>
        <w:t xml:space="preserve">Use of whiteboards, flip charts and number fans to get instant feedback of understanding.  </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Mini-plenaries to determine understanding at regular intervals.  </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Short recap quizzes or recall of facts.  </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right="548" w:hanging="360"/>
        <w:jc w:val="both"/>
        <w:rPr>
          <w:color w:val="000000"/>
          <w:sz w:val="24"/>
          <w:szCs w:val="24"/>
          <w:u w:val="none"/>
        </w:rPr>
      </w:pPr>
      <w:r w:rsidDel="00000000" w:rsidR="00000000" w:rsidRPr="00000000">
        <w:rPr>
          <w:color w:val="000000"/>
          <w:sz w:val="24"/>
          <w:szCs w:val="24"/>
          <w:rtl w:val="0"/>
        </w:rPr>
        <w:t xml:space="preserve">In mathematics lessons, teachers often focus on the wrong answers (which can be used  to explore concepts in greater depth and to identify and address any misconceptions). </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Observational assessment.  </w:t>
      </w:r>
    </w:p>
    <w:p w:rsidR="00000000" w:rsidDel="00000000" w:rsidP="00000000" w:rsidRDefault="00000000" w:rsidRPr="00000000" w14:paraId="0000005F">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Scanning work for pupil attainment and progress.  </w:t>
      </w:r>
    </w:p>
    <w:p w:rsidR="00000000" w:rsidDel="00000000" w:rsidP="00000000" w:rsidRDefault="00000000" w:rsidRPr="00000000" w14:paraId="00000060">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right="1361" w:hanging="360"/>
        <w:jc w:val="both"/>
        <w:rPr>
          <w:color w:val="000000"/>
          <w:sz w:val="24"/>
          <w:szCs w:val="24"/>
          <w:u w:val="none"/>
        </w:rPr>
      </w:pPr>
      <w:r w:rsidDel="00000000" w:rsidR="00000000" w:rsidRPr="00000000">
        <w:rPr>
          <w:color w:val="000000"/>
          <w:sz w:val="24"/>
          <w:szCs w:val="24"/>
          <w:rtl w:val="0"/>
        </w:rPr>
        <w:t xml:space="preserve">Self or </w:t>
      </w:r>
      <w:r w:rsidDel="00000000" w:rsidR="00000000" w:rsidRPr="00000000">
        <w:rPr>
          <w:sz w:val="24"/>
          <w:szCs w:val="24"/>
          <w:rtl w:val="0"/>
        </w:rPr>
        <w:t xml:space="preserve">peer assessment</w:t>
      </w:r>
      <w:r w:rsidDel="00000000" w:rsidR="00000000" w:rsidRPr="00000000">
        <w:rPr>
          <w:color w:val="000000"/>
          <w:sz w:val="24"/>
          <w:szCs w:val="24"/>
          <w:rtl w:val="0"/>
        </w:rPr>
        <w:t xml:space="preserve"> at the end of every lesson based on individual</w:t>
      </w:r>
      <w:r w:rsidDel="00000000" w:rsidR="00000000" w:rsidRPr="00000000">
        <w:rPr>
          <w:sz w:val="24"/>
          <w:szCs w:val="24"/>
          <w:rtl w:val="0"/>
        </w:rPr>
        <w:t xml:space="preserve"> </w:t>
      </w:r>
      <w:r w:rsidDel="00000000" w:rsidR="00000000" w:rsidRPr="00000000">
        <w:rPr>
          <w:color w:val="000000"/>
          <w:sz w:val="24"/>
          <w:szCs w:val="24"/>
          <w:rtl w:val="0"/>
        </w:rPr>
        <w:t xml:space="preserve">learning  objectives (WALTs) and </w:t>
      </w:r>
      <w:r w:rsidDel="00000000" w:rsidR="00000000" w:rsidRPr="00000000">
        <w:rPr>
          <w:sz w:val="24"/>
          <w:szCs w:val="24"/>
          <w:rtl w:val="0"/>
        </w:rPr>
        <w:t xml:space="preserve">s</w:t>
      </w:r>
      <w:r w:rsidDel="00000000" w:rsidR="00000000" w:rsidRPr="00000000">
        <w:rPr>
          <w:color w:val="000000"/>
          <w:sz w:val="24"/>
          <w:szCs w:val="24"/>
          <w:rtl w:val="0"/>
        </w:rPr>
        <w:t xml:space="preserve">uccess </w:t>
      </w:r>
      <w:r w:rsidDel="00000000" w:rsidR="00000000" w:rsidRPr="00000000">
        <w:rPr>
          <w:sz w:val="24"/>
          <w:szCs w:val="24"/>
          <w:rtl w:val="0"/>
        </w:rPr>
        <w:t xml:space="preserve">c</w:t>
      </w:r>
      <w:r w:rsidDel="00000000" w:rsidR="00000000" w:rsidRPr="00000000">
        <w:rPr>
          <w:color w:val="000000"/>
          <w:sz w:val="24"/>
          <w:szCs w:val="24"/>
          <w:rtl w:val="0"/>
        </w:rPr>
        <w:t xml:space="preserve">riteria (WILFs).  </w:t>
      </w:r>
    </w:p>
    <w:p w:rsidR="00000000" w:rsidDel="00000000" w:rsidP="00000000" w:rsidRDefault="00000000" w:rsidRPr="00000000" w14:paraId="00000061">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1:1 or group discussions with pupils.  </w:t>
      </w:r>
    </w:p>
    <w:p w:rsidR="00000000" w:rsidDel="00000000" w:rsidP="00000000" w:rsidRDefault="00000000" w:rsidRPr="00000000" w14:paraId="00000062">
      <w:pPr>
        <w:widowControl w:val="0"/>
        <w:numPr>
          <w:ilvl w:val="0"/>
          <w:numId w:val="1"/>
        </w:numPr>
        <w:pBdr>
          <w:top w:space="0" w:sz="0" w:val="nil"/>
          <w:left w:space="0" w:sz="0" w:val="nil"/>
          <w:bottom w:space="0" w:sz="0" w:val="nil"/>
          <w:right w:space="0" w:sz="0" w:val="nil"/>
          <w:between w:space="0" w:sz="0" w:val="nil"/>
        </w:pBdr>
        <w:spacing w:after="0" w:before="0" w:line="240" w:lineRule="auto"/>
        <w:ind w:left="720" w:hanging="360"/>
        <w:jc w:val="both"/>
        <w:rPr>
          <w:color w:val="000000"/>
          <w:sz w:val="24"/>
          <w:szCs w:val="24"/>
          <w:u w:val="none"/>
        </w:rPr>
      </w:pPr>
      <w:r w:rsidDel="00000000" w:rsidR="00000000" w:rsidRPr="00000000">
        <w:rPr>
          <w:color w:val="000000"/>
          <w:sz w:val="24"/>
          <w:szCs w:val="24"/>
          <w:rtl w:val="0"/>
        </w:rPr>
        <w:t xml:space="preserve">Next step marking and feedback (see Marking</w:t>
      </w:r>
      <w:r w:rsidDel="00000000" w:rsidR="00000000" w:rsidRPr="00000000">
        <w:rPr>
          <w:sz w:val="24"/>
          <w:szCs w:val="24"/>
          <w:rtl w:val="0"/>
        </w:rPr>
        <w:t xml:space="preserve">,</w:t>
      </w:r>
      <w:r w:rsidDel="00000000" w:rsidR="00000000" w:rsidRPr="00000000">
        <w:rPr>
          <w:color w:val="000000"/>
          <w:sz w:val="24"/>
          <w:szCs w:val="24"/>
          <w:rtl w:val="0"/>
        </w:rPr>
        <w:t xml:space="preserve">Feedback and Dialogue Policy).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rPr>
      </w:pPr>
      <w:r w:rsidDel="00000000" w:rsidR="00000000" w:rsidRPr="00000000">
        <w:rPr>
          <w:b w:val="1"/>
          <w:color w:val="000000"/>
          <w:sz w:val="28"/>
          <w:szCs w:val="28"/>
          <w:rtl w:val="0"/>
        </w:rPr>
        <w:t xml:space="preserve">3. Summative assessment (Assessment of the </w:t>
      </w:r>
      <w:r w:rsidDel="00000000" w:rsidR="00000000" w:rsidRPr="00000000">
        <w:rPr>
          <w:b w:val="1"/>
          <w:sz w:val="28"/>
          <w:szCs w:val="28"/>
          <w:rtl w:val="0"/>
        </w:rPr>
        <w:t xml:space="preserve">L</w:t>
      </w:r>
      <w:r w:rsidDel="00000000" w:rsidR="00000000" w:rsidRPr="00000000">
        <w:rPr>
          <w:b w:val="1"/>
          <w:color w:val="000000"/>
          <w:sz w:val="28"/>
          <w:szCs w:val="28"/>
          <w:rtl w:val="0"/>
        </w:rPr>
        <w:t xml:space="preserve">earning)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before="0" w:line="240" w:lineRule="auto"/>
        <w:ind w:left="146" w:right="335" w:hanging="8.000000000000007"/>
        <w:jc w:val="both"/>
        <w:rPr>
          <w:color w:val="000000"/>
          <w:sz w:val="24"/>
          <w:szCs w:val="24"/>
        </w:rPr>
      </w:pPr>
      <w:r w:rsidDel="00000000" w:rsidR="00000000" w:rsidRPr="00000000">
        <w:rPr>
          <w:color w:val="000000"/>
          <w:sz w:val="24"/>
          <w:szCs w:val="24"/>
          <w:rtl w:val="0"/>
        </w:rPr>
        <w:t xml:space="preserve">This is used to evaluate how much a pupil has learned at the end of a teaching period (end of a  </w:t>
      </w:r>
      <w:r w:rsidDel="00000000" w:rsidR="00000000" w:rsidRPr="00000000">
        <w:rPr>
          <w:sz w:val="24"/>
          <w:szCs w:val="24"/>
          <w:rtl w:val="0"/>
        </w:rPr>
        <w:t xml:space="preserve">u</w:t>
      </w:r>
      <w:r w:rsidDel="00000000" w:rsidR="00000000" w:rsidRPr="00000000">
        <w:rPr>
          <w:color w:val="000000"/>
          <w:sz w:val="24"/>
          <w:szCs w:val="24"/>
          <w:rtl w:val="0"/>
        </w:rPr>
        <w:t xml:space="preserve">nit/</w:t>
      </w:r>
      <w:r w:rsidDel="00000000" w:rsidR="00000000" w:rsidRPr="00000000">
        <w:rPr>
          <w:sz w:val="24"/>
          <w:szCs w:val="24"/>
          <w:rtl w:val="0"/>
        </w:rPr>
        <w:t xml:space="preserve">t</w:t>
      </w:r>
      <w:r w:rsidDel="00000000" w:rsidR="00000000" w:rsidRPr="00000000">
        <w:rPr>
          <w:color w:val="000000"/>
          <w:sz w:val="24"/>
          <w:szCs w:val="24"/>
          <w:rtl w:val="0"/>
        </w:rPr>
        <w:t xml:space="preserve">opic, term or academic year).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sz w:val="28"/>
          <w:szCs w:val="28"/>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rPr>
      </w:pPr>
      <w:r w:rsidDel="00000000" w:rsidR="00000000" w:rsidRPr="00000000">
        <w:rPr>
          <w:b w:val="1"/>
          <w:color w:val="000000"/>
          <w:sz w:val="28"/>
          <w:szCs w:val="28"/>
          <w:rtl w:val="0"/>
        </w:rPr>
        <w:t xml:space="preserve">Standard Assessment Tests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before="0" w:line="240" w:lineRule="auto"/>
        <w:ind w:left="0" w:right="126" w:firstLine="0"/>
        <w:jc w:val="both"/>
        <w:rPr>
          <w:color w:val="000000"/>
          <w:sz w:val="24"/>
          <w:szCs w:val="24"/>
        </w:rPr>
      </w:pPr>
      <w:r w:rsidDel="00000000" w:rsidR="00000000" w:rsidRPr="00000000">
        <w:rPr>
          <w:color w:val="000000"/>
          <w:sz w:val="24"/>
          <w:szCs w:val="24"/>
          <w:rtl w:val="0"/>
        </w:rPr>
        <w:t xml:space="preserve">This type of summative assessment is used by the Government to hold schools to account and to provide information on how pupils are performing in comparison to pupils nationally.</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before="0" w:line="240" w:lineRule="auto"/>
        <w:ind w:left="0" w:right="126" w:firstLine="0"/>
        <w:jc w:val="both"/>
        <w:rPr>
          <w:sz w:val="24"/>
          <w:szCs w:val="24"/>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before="0" w:line="240" w:lineRule="auto"/>
        <w:ind w:left="0" w:firstLine="0"/>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rPr>
      </w:pPr>
      <w:r w:rsidDel="00000000" w:rsidR="00000000" w:rsidRPr="00000000">
        <w:rPr>
          <w:b w:val="1"/>
          <w:color w:val="000000"/>
          <w:sz w:val="28"/>
          <w:szCs w:val="28"/>
          <w:rtl w:val="0"/>
        </w:rPr>
        <w:t xml:space="preserve">Assessment by year group </w:t>
      </w:r>
    </w:p>
    <w:tbl>
      <w:tblPr>
        <w:tblStyle w:val="Table2"/>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8.5714285714287"/>
        <w:gridCol w:w="1538.5714285714287"/>
        <w:gridCol w:w="1538.5714285714287"/>
        <w:gridCol w:w="1538.5714285714287"/>
        <w:gridCol w:w="1538.5714285714287"/>
        <w:gridCol w:w="1538.5714285714287"/>
        <w:gridCol w:w="1538.5714285714287"/>
        <w:tblGridChange w:id="0">
          <w:tblGrid>
            <w:gridCol w:w="1538.5714285714287"/>
            <w:gridCol w:w="1538.5714285714287"/>
            <w:gridCol w:w="1538.5714285714287"/>
            <w:gridCol w:w="1538.5714285714287"/>
            <w:gridCol w:w="1538.5714285714287"/>
            <w:gridCol w:w="1538.5714285714287"/>
            <w:gridCol w:w="1538.5714285714287"/>
          </w:tblGrid>
        </w:tblGridChange>
      </w:tblGrid>
      <w:tr>
        <w:trPr>
          <w:cantSplit w:val="0"/>
          <w:trHeight w:val="5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before="0" w:line="240" w:lineRule="auto"/>
              <w:jc w:val="center"/>
              <w:rPr>
                <w:b w:val="1"/>
                <w:color w:val="000000"/>
                <w:sz w:val="26"/>
                <w:szCs w:val="26"/>
              </w:rPr>
            </w:pPr>
            <w:r w:rsidDel="00000000" w:rsidR="00000000" w:rsidRPr="00000000">
              <w:rPr>
                <w:b w:val="1"/>
                <w:color w:val="000000"/>
                <w:sz w:val="26"/>
                <w:szCs w:val="26"/>
                <w:rtl w:val="0"/>
              </w:rPr>
              <w:t xml:space="preserve">Year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before="0" w:line="240" w:lineRule="auto"/>
              <w:ind w:right="166"/>
              <w:jc w:val="center"/>
              <w:rPr>
                <w:b w:val="1"/>
                <w:color w:val="000000"/>
                <w:sz w:val="26"/>
                <w:szCs w:val="26"/>
              </w:rPr>
            </w:pPr>
            <w:r w:rsidDel="00000000" w:rsidR="00000000" w:rsidRPr="00000000">
              <w:rPr>
                <w:b w:val="1"/>
                <w:color w:val="000000"/>
                <w:sz w:val="26"/>
                <w:szCs w:val="26"/>
                <w:rtl w:val="0"/>
              </w:rPr>
              <w:t xml:space="preserve">Phonics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before="0" w:line="240" w:lineRule="auto"/>
              <w:ind w:right="59.40944881889777"/>
              <w:jc w:val="center"/>
              <w:rPr>
                <w:b w:val="1"/>
                <w:color w:val="000000"/>
                <w:sz w:val="26"/>
                <w:szCs w:val="26"/>
              </w:rPr>
            </w:pPr>
            <w:r w:rsidDel="00000000" w:rsidR="00000000" w:rsidRPr="00000000">
              <w:rPr>
                <w:b w:val="1"/>
                <w:color w:val="000000"/>
                <w:sz w:val="26"/>
                <w:szCs w:val="26"/>
                <w:rtl w:val="0"/>
              </w:rPr>
              <w:t xml:space="preserve">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0" w:line="240" w:lineRule="auto"/>
              <w:ind w:right="126"/>
              <w:jc w:val="center"/>
              <w:rPr>
                <w:b w:val="1"/>
                <w:color w:val="000000"/>
                <w:sz w:val="26"/>
                <w:szCs w:val="26"/>
              </w:rPr>
            </w:pPr>
            <w:r w:rsidDel="00000000" w:rsidR="00000000" w:rsidRPr="00000000">
              <w:rPr>
                <w:b w:val="1"/>
                <w:color w:val="000000"/>
                <w:sz w:val="26"/>
                <w:szCs w:val="26"/>
                <w:rtl w:val="0"/>
              </w:rPr>
              <w:t xml:space="preserve">Math</w:t>
            </w:r>
            <w:r w:rsidDel="00000000" w:rsidR="00000000" w:rsidRPr="00000000">
              <w:rPr>
                <w:b w:val="1"/>
                <w:sz w:val="26"/>
                <w:szCs w:val="26"/>
                <w:rtl w:val="0"/>
              </w:rPr>
              <w:t xml:space="preserv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before="0" w:line="240" w:lineRule="auto"/>
              <w:ind w:right="59.40944881889777"/>
              <w:jc w:val="center"/>
              <w:rPr>
                <w:b w:val="1"/>
                <w:color w:val="000000"/>
                <w:sz w:val="26"/>
                <w:szCs w:val="26"/>
              </w:rPr>
            </w:pPr>
            <w:r w:rsidDel="00000000" w:rsidR="00000000" w:rsidRPr="00000000">
              <w:rPr>
                <w:b w:val="1"/>
                <w:color w:val="000000"/>
                <w:sz w:val="26"/>
                <w:szCs w:val="26"/>
                <w:rtl w:val="0"/>
              </w:rPr>
              <w:t xml:space="preserve">Reading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before="0" w:line="240" w:lineRule="auto"/>
              <w:jc w:val="center"/>
              <w:rPr>
                <w:b w:val="1"/>
                <w:color w:val="000000"/>
                <w:sz w:val="26"/>
                <w:szCs w:val="26"/>
              </w:rPr>
            </w:pPr>
            <w:r w:rsidDel="00000000" w:rsidR="00000000" w:rsidRPr="00000000">
              <w:rPr>
                <w:b w:val="1"/>
                <w:color w:val="000000"/>
                <w:sz w:val="26"/>
                <w:szCs w:val="26"/>
                <w:rtl w:val="0"/>
              </w:rPr>
              <w:t xml:space="preserve">GPS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jc w:val="center"/>
              <w:rPr>
                <w:b w:val="1"/>
                <w:color w:val="000000"/>
                <w:sz w:val="26"/>
                <w:szCs w:val="26"/>
              </w:rPr>
            </w:pPr>
            <w:r w:rsidDel="00000000" w:rsidR="00000000" w:rsidRPr="00000000">
              <w:rPr>
                <w:b w:val="1"/>
                <w:color w:val="000000"/>
                <w:sz w:val="26"/>
                <w:szCs w:val="26"/>
                <w:rtl w:val="0"/>
              </w:rPr>
              <w:t xml:space="preserve">Science</w:t>
            </w:r>
          </w:p>
        </w:tc>
      </w:tr>
      <w:tr>
        <w:trPr>
          <w:cantSplit w:val="0"/>
          <w:trHeight w:val="148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40" w:lineRule="auto"/>
              <w:jc w:val="center"/>
              <w:rPr>
                <w:b w:val="1"/>
                <w:color w:val="000000"/>
                <w:sz w:val="26"/>
                <w:szCs w:val="26"/>
              </w:rPr>
            </w:pPr>
            <w:r w:rsidDel="00000000" w:rsidR="00000000" w:rsidRPr="00000000">
              <w:rPr>
                <w:b w:val="1"/>
                <w:color w:val="000000"/>
                <w:sz w:val="26"/>
                <w:szCs w:val="26"/>
                <w:rtl w:val="0"/>
              </w:rPr>
              <w:t xml:space="preserve">R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Government Baseline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Read Write Inc  </w:t>
            </w:r>
            <w:r w:rsidDel="00000000" w:rsidR="00000000" w:rsidRPr="00000000">
              <w:rPr>
                <w:sz w:val="20"/>
                <w:szCs w:val="20"/>
                <w:rtl w:val="0"/>
              </w:rPr>
              <w:t xml:space="preserve">T</w:t>
            </w:r>
            <w:r w:rsidDel="00000000" w:rsidR="00000000" w:rsidRPr="00000000">
              <w:rPr>
                <w:color w:val="000000"/>
                <w:sz w:val="20"/>
                <w:szCs w:val="20"/>
                <w:rtl w:val="0"/>
              </w:rPr>
              <w:t xml:space="preserve">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before="0" w:line="240" w:lineRule="auto"/>
              <w:ind w:right="160"/>
              <w:jc w:val="center"/>
              <w:rPr>
                <w:color w:val="000000"/>
                <w:sz w:val="20"/>
                <w:szCs w:val="20"/>
              </w:rPr>
            </w:pPr>
            <w:r w:rsidDel="00000000" w:rsidR="00000000" w:rsidRPr="00000000">
              <w:rPr>
                <w:color w:val="000000"/>
                <w:sz w:val="20"/>
                <w:szCs w:val="20"/>
                <w:rtl w:val="0"/>
              </w:rPr>
              <w:t xml:space="preserve">ELG profile </w:t>
            </w:r>
            <w:r w:rsidDel="00000000" w:rsidR="00000000" w:rsidRPr="00000000">
              <w:rPr>
                <w:sz w:val="20"/>
                <w:szCs w:val="20"/>
                <w:rtl w:val="0"/>
              </w:rPr>
              <w:t xml:space="preserve">T</w:t>
            </w:r>
            <w:r w:rsidDel="00000000" w:rsidR="00000000" w:rsidRPr="00000000">
              <w:rPr>
                <w:color w:val="000000"/>
                <w:sz w:val="20"/>
                <w:szCs w:val="20"/>
                <w:rtl w:val="0"/>
              </w:rPr>
              <w:t xml:space="preserve">eacher</w:t>
            </w:r>
            <w:r w:rsidDel="00000000" w:rsidR="00000000" w:rsidRPr="00000000">
              <w:rPr>
                <w:sz w:val="20"/>
                <w:szCs w:val="20"/>
                <w:rtl w:val="0"/>
              </w:rPr>
              <w:t xml:space="preserve"> </w:t>
            </w: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ELG profile  </w:t>
            </w: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ELG profile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before="0" w:line="240" w:lineRule="auto"/>
              <w:jc w:val="center"/>
              <w:rPr>
                <w:sz w:val="20"/>
                <w:szCs w:val="20"/>
              </w:rPr>
            </w:pPr>
            <w:r w:rsidDel="00000000" w:rsidR="00000000" w:rsidRPr="00000000">
              <w:rPr>
                <w:sz w:val="20"/>
                <w:szCs w:val="20"/>
                <w:rtl w:val="0"/>
              </w:rPr>
              <w:t xml:space="preserve">PiRA (Spring/ Summer)</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ELG profile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ELG profile </w:t>
            </w:r>
            <w:r w:rsidDel="00000000" w:rsidR="00000000" w:rsidRPr="00000000">
              <w:rPr>
                <w:sz w:val="20"/>
                <w:szCs w:val="20"/>
                <w:rtl w:val="0"/>
              </w:rPr>
              <w:t xml:space="preserve">Teacher </w:t>
            </w:r>
            <w:r w:rsidDel="00000000" w:rsidR="00000000" w:rsidRPr="00000000">
              <w:rPr>
                <w:color w:val="000000"/>
                <w:sz w:val="20"/>
                <w:szCs w:val="20"/>
                <w:rtl w:val="0"/>
              </w:rPr>
              <w:t xml:space="preserve">assessment</w:t>
            </w:r>
          </w:p>
        </w:tc>
      </w:tr>
      <w:tr>
        <w:trPr>
          <w:cantSplit w:val="0"/>
          <w:trHeight w:val="166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before="0" w:line="240" w:lineRule="auto"/>
              <w:ind w:left="0" w:firstLine="0"/>
              <w:jc w:val="center"/>
              <w:rPr>
                <w:b w:val="1"/>
                <w:color w:val="000000"/>
                <w:sz w:val="26"/>
                <w:szCs w:val="26"/>
              </w:rPr>
            </w:pPr>
            <w:r w:rsidDel="00000000" w:rsidR="00000000" w:rsidRPr="00000000">
              <w:rPr>
                <w:b w:val="1"/>
                <w:color w:val="000000"/>
                <w:sz w:val="26"/>
                <w:szCs w:val="26"/>
                <w:rtl w:val="0"/>
              </w:rPr>
              <w:t xml:space="preserve">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Y1 National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Phonics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sz w:val="20"/>
                <w:szCs w:val="20"/>
                <w:rtl w:val="0"/>
              </w:rPr>
              <w:t xml:space="preserve">S</w:t>
            </w:r>
            <w:r w:rsidDel="00000000" w:rsidR="00000000" w:rsidRPr="00000000">
              <w:rPr>
                <w:color w:val="000000"/>
                <w:sz w:val="20"/>
                <w:szCs w:val="20"/>
                <w:rtl w:val="0"/>
              </w:rPr>
              <w:t xml:space="preserve">creening  </w:t>
            </w:r>
            <w:r w:rsidDel="00000000" w:rsidR="00000000" w:rsidRPr="00000000">
              <w:rPr>
                <w:sz w:val="20"/>
                <w:szCs w:val="20"/>
                <w:rtl w:val="0"/>
              </w:rPr>
              <w:t xml:space="preserve">C</w:t>
            </w:r>
            <w:r w:rsidDel="00000000" w:rsidR="00000000" w:rsidRPr="00000000">
              <w:rPr>
                <w:color w:val="000000"/>
                <w:sz w:val="20"/>
                <w:szCs w:val="20"/>
                <w:rtl w:val="0"/>
              </w:rPr>
              <w:t xml:space="preserve">heck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Teacher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before="0" w:line="240" w:lineRule="auto"/>
              <w:ind w:left="0" w:right="93" w:firstLine="0"/>
              <w:jc w:val="center"/>
              <w:rPr>
                <w:color w:val="000000"/>
                <w:sz w:val="20"/>
                <w:szCs w:val="20"/>
              </w:rPr>
            </w:pPr>
            <w:r w:rsidDel="00000000" w:rsidR="00000000" w:rsidRPr="00000000">
              <w:rPr>
                <w:color w:val="000000"/>
                <w:sz w:val="20"/>
                <w:szCs w:val="20"/>
                <w:rtl w:val="0"/>
              </w:rPr>
              <w:t xml:space="preserve">assessment  (assessed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piece per 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Teacher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before="0" w:line="240" w:lineRule="auto"/>
              <w:ind w:left="0" w:right="133" w:firstLine="0"/>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before="0" w:line="240" w:lineRule="auto"/>
              <w:ind w:left="0" w:right="133"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before="0" w:line="240" w:lineRule="auto"/>
              <w:ind w:right="52"/>
              <w:jc w:val="center"/>
              <w:rPr>
                <w:color w:val="000000"/>
                <w:sz w:val="20"/>
                <w:szCs w:val="20"/>
              </w:rPr>
            </w:pPr>
            <w:r w:rsidDel="00000000" w:rsidR="00000000" w:rsidRPr="00000000">
              <w:rPr>
                <w:color w:val="000000"/>
                <w:sz w:val="20"/>
                <w:szCs w:val="20"/>
                <w:rtl w:val="0"/>
              </w:rPr>
              <w:t xml:space="preserve">assessment </w:t>
            </w:r>
          </w:p>
        </w:tc>
      </w:tr>
      <w:tr>
        <w:trPr>
          <w:cantSplit w:val="0"/>
          <w:trHeight w:val="145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before="0" w:line="240" w:lineRule="auto"/>
              <w:ind w:left="0" w:firstLine="0"/>
              <w:jc w:val="center"/>
              <w:rPr>
                <w:b w:val="1"/>
                <w:color w:val="000000"/>
                <w:sz w:val="26"/>
                <w:szCs w:val="26"/>
              </w:rPr>
            </w:pPr>
            <w:r w:rsidDel="00000000" w:rsidR="00000000" w:rsidRPr="00000000">
              <w:rPr>
                <w:b w:val="1"/>
                <w:color w:val="000000"/>
                <w:sz w:val="26"/>
                <w:szCs w:val="26"/>
                <w:rtl w:val="0"/>
              </w:rPr>
              <w:t xml:space="preserve">2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Rea</w:t>
            </w:r>
            <w:r w:rsidDel="00000000" w:rsidR="00000000" w:rsidRPr="00000000">
              <w:rPr>
                <w:sz w:val="20"/>
                <w:szCs w:val="20"/>
                <w:rtl w:val="0"/>
              </w:rPr>
              <w:t xml:space="preserve">d</w:t>
            </w:r>
            <w:r w:rsidDel="00000000" w:rsidR="00000000" w:rsidRPr="00000000">
              <w:rPr>
                <w:color w:val="000000"/>
                <w:sz w:val="20"/>
                <w:szCs w:val="20"/>
                <w:rtl w:val="0"/>
              </w:rPr>
              <w:t xml:space="preserve"> Write Inc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w:t>
            </w:r>
            <w:r w:rsidDel="00000000" w:rsidR="00000000" w:rsidRPr="00000000">
              <w:rPr>
                <w:sz w:val="20"/>
                <w:szCs w:val="20"/>
                <w:rtl w:val="0"/>
              </w:rPr>
              <w:t xml:space="preserve"> </w:t>
            </w:r>
            <w:r w:rsidDel="00000000" w:rsidR="00000000" w:rsidRPr="00000000">
              <w:rPr>
                <w:color w:val="000000"/>
                <w:sz w:val="20"/>
                <w:szCs w:val="20"/>
                <w:rtl w:val="0"/>
              </w:rPr>
              <w:t xml:space="preserve">assessment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9F">
            <w:pPr>
              <w:widowControl w:val="0"/>
              <w:spacing w:line="240" w:lineRule="auto"/>
              <w:ind w:right="93"/>
              <w:jc w:val="center"/>
              <w:rPr>
                <w:sz w:val="20"/>
                <w:szCs w:val="20"/>
              </w:rPr>
            </w:pPr>
            <w:r w:rsidDel="00000000" w:rsidR="00000000" w:rsidRPr="00000000">
              <w:rPr>
                <w:sz w:val="20"/>
                <w:szCs w:val="20"/>
                <w:rtl w:val="0"/>
              </w:rPr>
              <w:t xml:space="preserve">assessment  (assessed  </w:t>
            </w:r>
          </w:p>
          <w:p w:rsidR="00000000" w:rsidDel="00000000" w:rsidP="00000000" w:rsidRDefault="00000000" w:rsidRPr="00000000" w14:paraId="000000A0">
            <w:pPr>
              <w:widowControl w:val="0"/>
              <w:spacing w:line="240" w:lineRule="auto"/>
              <w:jc w:val="center"/>
              <w:rPr>
                <w:sz w:val="20"/>
                <w:szCs w:val="20"/>
              </w:rPr>
            </w:pPr>
            <w:r w:rsidDel="00000000" w:rsidR="00000000" w:rsidRPr="00000000">
              <w:rPr>
                <w:sz w:val="20"/>
                <w:szCs w:val="20"/>
                <w:rtl w:val="0"/>
              </w:rPr>
              <w:t xml:space="preserve">piece per term)</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Y2 SAT</w:t>
            </w:r>
            <w:r w:rsidDel="00000000" w:rsidR="00000000" w:rsidRPr="00000000">
              <w:rPr>
                <w:sz w:val="20"/>
                <w:szCs w:val="20"/>
                <w:rtl w:val="0"/>
              </w:rPr>
              <w:t xml:space="preserve">s</w:t>
            </w:r>
            <w:r w:rsidDel="00000000" w:rsidR="00000000" w:rsidRPr="00000000">
              <w:rPr>
                <w:color w:val="000000"/>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A3">
            <w:pPr>
              <w:widowControl w:val="0"/>
              <w:spacing w:line="240" w:lineRule="auto"/>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A4">
            <w:pPr>
              <w:widowControl w:val="0"/>
              <w:spacing w:line="240" w:lineRule="auto"/>
              <w:jc w:val="center"/>
              <w:rPr>
                <w:sz w:val="20"/>
                <w:szCs w:val="20"/>
              </w:rPr>
            </w:pPr>
            <w:r w:rsidDel="00000000" w:rsidR="00000000" w:rsidRPr="00000000">
              <w:rPr>
                <w:sz w:val="20"/>
                <w:szCs w:val="20"/>
                <w:rtl w:val="0"/>
              </w:rPr>
              <w:t xml:space="preserve">Teacher assessment</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Y2 SAT</w:t>
            </w:r>
            <w:r w:rsidDel="00000000" w:rsidR="00000000" w:rsidRPr="00000000">
              <w:rPr>
                <w:sz w:val="20"/>
                <w:szCs w:val="20"/>
                <w:rtl w:val="0"/>
              </w:rPr>
              <w:t xml:space="preserve">s</w:t>
            </w:r>
            <w:r w:rsidDel="00000000" w:rsidR="00000000" w:rsidRPr="00000000">
              <w:rPr>
                <w:color w:val="000000"/>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ind w:right="133"/>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Teacher assessment</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Y2 SAT</w:t>
            </w:r>
            <w:r w:rsidDel="00000000" w:rsidR="00000000" w:rsidRPr="00000000">
              <w:rPr>
                <w:sz w:val="20"/>
                <w:szCs w:val="20"/>
                <w:rtl w:val="0"/>
              </w:rPr>
              <w:t xml:space="preserve">s</w:t>
            </w:r>
            <w:r w:rsidDel="00000000" w:rsidR="00000000" w:rsidRPr="00000000">
              <w:rPr>
                <w:color w:val="000000"/>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Teacher assessment</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Y2 SAT</w:t>
            </w:r>
            <w:r w:rsidDel="00000000" w:rsidR="00000000" w:rsidRPr="00000000">
              <w:rPr>
                <w:sz w:val="20"/>
                <w:szCs w:val="20"/>
                <w:rtl w:val="0"/>
              </w:rPr>
              <w:t xml:space="preserve">s</w:t>
            </w:r>
            <w:r w:rsidDel="00000000" w:rsidR="00000000" w:rsidRPr="00000000">
              <w:rPr>
                <w:color w:val="000000"/>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before="0" w:line="240" w:lineRule="auto"/>
              <w:ind w:right="52"/>
              <w:jc w:val="center"/>
              <w:rPr>
                <w:color w:val="000000"/>
                <w:sz w:val="20"/>
                <w:szCs w:val="20"/>
              </w:rPr>
            </w:pPr>
            <w:r w:rsidDel="00000000" w:rsidR="00000000" w:rsidRPr="00000000">
              <w:rPr>
                <w:color w:val="000000"/>
                <w:sz w:val="20"/>
                <w:szCs w:val="20"/>
                <w:rtl w:val="0"/>
              </w:rPr>
              <w:t xml:space="preserve">assessment </w:t>
            </w:r>
          </w:p>
        </w:tc>
      </w:tr>
      <w:tr>
        <w:trPr>
          <w:cantSplit w:val="0"/>
          <w:trHeight w:val="145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before="0" w:line="240" w:lineRule="auto"/>
              <w:ind w:left="0" w:firstLine="0"/>
              <w:jc w:val="center"/>
              <w:rPr>
                <w:b w:val="1"/>
                <w:color w:val="000000"/>
                <w:sz w:val="26"/>
                <w:szCs w:val="26"/>
              </w:rPr>
            </w:pPr>
            <w:r w:rsidDel="00000000" w:rsidR="00000000" w:rsidRPr="00000000">
              <w:rPr>
                <w:b w:val="1"/>
                <w:color w:val="000000"/>
                <w:sz w:val="26"/>
                <w:szCs w:val="26"/>
                <w:rtl w:val="0"/>
              </w:rPr>
              <w:t xml:space="preserve">3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B2">
            <w:pPr>
              <w:widowControl w:val="0"/>
              <w:spacing w:line="240" w:lineRule="auto"/>
              <w:ind w:right="93"/>
              <w:jc w:val="center"/>
              <w:rPr>
                <w:sz w:val="20"/>
                <w:szCs w:val="20"/>
              </w:rPr>
            </w:pPr>
            <w:r w:rsidDel="00000000" w:rsidR="00000000" w:rsidRPr="00000000">
              <w:rPr>
                <w:sz w:val="20"/>
                <w:szCs w:val="20"/>
                <w:rtl w:val="0"/>
              </w:rPr>
              <w:t xml:space="preserve">assessment  (assessed  </w:t>
            </w:r>
          </w:p>
          <w:p w:rsidR="00000000" w:rsidDel="00000000" w:rsidP="00000000" w:rsidRDefault="00000000" w:rsidRPr="00000000" w14:paraId="000000B3">
            <w:pPr>
              <w:widowControl w:val="0"/>
              <w:spacing w:line="240" w:lineRule="auto"/>
              <w:jc w:val="center"/>
              <w:rPr>
                <w:sz w:val="20"/>
                <w:szCs w:val="20"/>
              </w:rPr>
            </w:pPr>
            <w:r w:rsidDel="00000000" w:rsidR="00000000" w:rsidRPr="00000000">
              <w:rPr>
                <w:sz w:val="20"/>
                <w:szCs w:val="20"/>
                <w:rtl w:val="0"/>
              </w:rPr>
              <w:t xml:space="preserve">piece per 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B5">
            <w:pPr>
              <w:widowControl w:val="0"/>
              <w:spacing w:line="240" w:lineRule="auto"/>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B6">
            <w:pPr>
              <w:widowControl w:val="0"/>
              <w:spacing w:line="240" w:lineRule="auto"/>
              <w:jc w:val="center"/>
              <w:rPr>
                <w:sz w:val="20"/>
                <w:szCs w:val="20"/>
              </w:rPr>
            </w:pPr>
            <w:r w:rsidDel="00000000" w:rsidR="00000000" w:rsidRPr="00000000">
              <w:rPr>
                <w:sz w:val="20"/>
                <w:szCs w:val="20"/>
                <w:rtl w:val="0"/>
              </w:rPr>
              <w:t xml:space="preserve">Teacher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ind w:right="133"/>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B8">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sz w:val="20"/>
                <w:szCs w:val="20"/>
                <w:rtl w:val="0"/>
              </w:rPr>
              <w:t xml:space="preserve">assessment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before="0" w:line="240" w:lineRule="auto"/>
              <w:ind w:left="0" w:firstLine="0"/>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sz w:val="20"/>
                <w:szCs w:val="20"/>
                <w:rtl w:val="0"/>
              </w:rPr>
              <w:t xml:space="preserve">T</w:t>
            </w:r>
            <w:r w:rsidDel="00000000" w:rsidR="00000000" w:rsidRPr="00000000">
              <w:rPr>
                <w:color w:val="000000"/>
                <w:sz w:val="20"/>
                <w:szCs w:val="20"/>
                <w:rtl w:val="0"/>
              </w:rPr>
              <w:t xml:space="preserve">eacher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before="0" w:line="240" w:lineRule="auto"/>
              <w:jc w:val="center"/>
              <w:rPr>
                <w:color w:val="000000"/>
                <w:sz w:val="20"/>
                <w:szCs w:val="20"/>
              </w:rPr>
            </w:pPr>
            <w:r w:rsidDel="00000000" w:rsidR="00000000" w:rsidRPr="00000000">
              <w:rPr>
                <w:color w:val="000000"/>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BE">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BF">
            <w:pPr>
              <w:widowControl w:val="0"/>
              <w:spacing w:line="240" w:lineRule="auto"/>
              <w:ind w:right="52"/>
              <w:jc w:val="center"/>
              <w:rPr>
                <w:sz w:val="20"/>
                <w:szCs w:val="20"/>
              </w:rPr>
            </w:pPr>
            <w:r w:rsidDel="00000000" w:rsidR="00000000" w:rsidRPr="00000000">
              <w:rPr>
                <w:sz w:val="20"/>
                <w:szCs w:val="20"/>
                <w:rtl w:val="0"/>
              </w:rPr>
              <w:t xml:space="preserve">assessment </w:t>
            </w:r>
          </w:p>
        </w:tc>
      </w:tr>
      <w:tr>
        <w:trPr>
          <w:cantSplit w:val="0"/>
          <w:trHeight w:val="145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before="0" w:line="240" w:lineRule="auto"/>
              <w:ind w:left="0" w:firstLine="0"/>
              <w:jc w:val="center"/>
              <w:rPr>
                <w:b w:val="1"/>
                <w:color w:val="000000"/>
                <w:sz w:val="26"/>
                <w:szCs w:val="26"/>
              </w:rPr>
            </w:pPr>
            <w:r w:rsidDel="00000000" w:rsidR="00000000" w:rsidRPr="00000000">
              <w:rPr>
                <w:b w:val="1"/>
                <w:color w:val="000000"/>
                <w:sz w:val="26"/>
                <w:szCs w:val="26"/>
                <w:rtl w:val="0"/>
              </w:rPr>
              <w:t xml:space="preserve">4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before="0" w:line="240" w:lineRule="auto"/>
              <w:ind w:left="0" w:firstLine="0"/>
              <w:jc w:val="center"/>
              <w:rPr>
                <w:color w:val="000000"/>
                <w:sz w:val="20"/>
                <w:szCs w:val="20"/>
              </w:rPr>
            </w:pPr>
            <w:r w:rsidDel="00000000" w:rsidR="00000000" w:rsidRPr="00000000">
              <w:rPr>
                <w:color w:val="000000"/>
                <w:sz w:val="20"/>
                <w:szCs w:val="20"/>
                <w:rtl w:val="0"/>
              </w:rPr>
              <w:t xml:space="preserve">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C3">
            <w:pPr>
              <w:widowControl w:val="0"/>
              <w:spacing w:line="240" w:lineRule="auto"/>
              <w:ind w:right="93"/>
              <w:jc w:val="center"/>
              <w:rPr>
                <w:sz w:val="20"/>
                <w:szCs w:val="20"/>
              </w:rPr>
            </w:pPr>
            <w:r w:rsidDel="00000000" w:rsidR="00000000" w:rsidRPr="00000000">
              <w:rPr>
                <w:sz w:val="20"/>
                <w:szCs w:val="20"/>
                <w:rtl w:val="0"/>
              </w:rPr>
              <w:t xml:space="preserve">assessment  (assessed  </w:t>
            </w:r>
          </w:p>
          <w:p w:rsidR="00000000" w:rsidDel="00000000" w:rsidP="00000000" w:rsidRDefault="00000000" w:rsidRPr="00000000" w14:paraId="000000C4">
            <w:pPr>
              <w:widowControl w:val="0"/>
              <w:spacing w:line="240" w:lineRule="auto"/>
              <w:jc w:val="center"/>
              <w:rPr>
                <w:sz w:val="20"/>
                <w:szCs w:val="20"/>
              </w:rPr>
            </w:pPr>
            <w:r w:rsidDel="00000000" w:rsidR="00000000" w:rsidRPr="00000000">
              <w:rPr>
                <w:sz w:val="20"/>
                <w:szCs w:val="20"/>
                <w:rtl w:val="0"/>
              </w:rPr>
              <w:t xml:space="preserve">piece per 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C6">
            <w:pPr>
              <w:widowControl w:val="0"/>
              <w:spacing w:line="240" w:lineRule="auto"/>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C7">
            <w:pPr>
              <w:widowControl w:val="0"/>
              <w:spacing w:line="240" w:lineRule="auto"/>
              <w:jc w:val="center"/>
              <w:rPr>
                <w:sz w:val="20"/>
                <w:szCs w:val="20"/>
              </w:rPr>
            </w:pPr>
            <w:r w:rsidDel="00000000" w:rsidR="00000000" w:rsidRPr="00000000">
              <w:rPr>
                <w:sz w:val="20"/>
                <w:szCs w:val="20"/>
                <w:rtl w:val="0"/>
              </w:rPr>
              <w:t xml:space="preserve">Teacher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ind w:right="133"/>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C9">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CA">
            <w:pPr>
              <w:widowControl w:val="0"/>
              <w:spacing w:line="240" w:lineRule="auto"/>
              <w:jc w:val="center"/>
              <w:rPr>
                <w:sz w:val="20"/>
                <w:szCs w:val="20"/>
              </w:rPr>
            </w:pPr>
            <w:r w:rsidDel="00000000" w:rsidR="00000000" w:rsidRPr="00000000">
              <w:rPr>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CC">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CD">
            <w:pPr>
              <w:widowControl w:val="0"/>
              <w:spacing w:line="240" w:lineRule="auto"/>
              <w:jc w:val="center"/>
              <w:rPr>
                <w:sz w:val="20"/>
                <w:szCs w:val="20"/>
              </w:rPr>
            </w:pPr>
            <w:r w:rsidDel="00000000" w:rsidR="00000000" w:rsidRPr="00000000">
              <w:rPr>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CF">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D0">
            <w:pPr>
              <w:widowControl w:val="0"/>
              <w:spacing w:line="240" w:lineRule="auto"/>
              <w:ind w:right="52"/>
              <w:jc w:val="center"/>
              <w:rPr>
                <w:sz w:val="20"/>
                <w:szCs w:val="20"/>
              </w:rPr>
            </w:pPr>
            <w:r w:rsidDel="00000000" w:rsidR="00000000" w:rsidRPr="00000000">
              <w:rPr>
                <w:sz w:val="20"/>
                <w:szCs w:val="20"/>
                <w:rtl w:val="0"/>
              </w:rPr>
              <w:t xml:space="preserve">assessment </w:t>
            </w:r>
          </w:p>
        </w:tc>
      </w:tr>
      <w:tr>
        <w:trPr>
          <w:cantSplit w:val="0"/>
          <w:trHeight w:val="145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ind w:left="0" w:firstLine="0"/>
              <w:jc w:val="center"/>
              <w:rPr>
                <w:b w:val="1"/>
                <w:sz w:val="26"/>
                <w:szCs w:val="26"/>
              </w:rPr>
            </w:pPr>
            <w:r w:rsidDel="00000000" w:rsidR="00000000" w:rsidRPr="00000000">
              <w:rPr>
                <w:b w:val="1"/>
                <w:sz w:val="26"/>
                <w:szCs w:val="26"/>
                <w:rtl w:val="0"/>
              </w:rPr>
              <w:t xml:space="preserve">5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ind w:left="0" w:firstLine="0"/>
              <w:jc w:val="center"/>
              <w:rPr>
                <w:sz w:val="20"/>
                <w:szCs w:val="20"/>
              </w:rPr>
            </w:pPr>
            <w:r w:rsidDel="00000000" w:rsidR="00000000" w:rsidRPr="00000000">
              <w:rPr>
                <w:sz w:val="20"/>
                <w:szCs w:val="20"/>
                <w:rtl w:val="0"/>
              </w:rPr>
              <w:t xml:space="preserve">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D4">
            <w:pPr>
              <w:widowControl w:val="0"/>
              <w:spacing w:line="240" w:lineRule="auto"/>
              <w:ind w:right="93"/>
              <w:jc w:val="center"/>
              <w:rPr>
                <w:sz w:val="20"/>
                <w:szCs w:val="20"/>
              </w:rPr>
            </w:pPr>
            <w:r w:rsidDel="00000000" w:rsidR="00000000" w:rsidRPr="00000000">
              <w:rPr>
                <w:sz w:val="20"/>
                <w:szCs w:val="20"/>
                <w:rtl w:val="0"/>
              </w:rPr>
              <w:t xml:space="preserve">assessment  (assessed  </w:t>
            </w:r>
          </w:p>
          <w:p w:rsidR="00000000" w:rsidDel="00000000" w:rsidP="00000000" w:rsidRDefault="00000000" w:rsidRPr="00000000" w14:paraId="000000D5">
            <w:pPr>
              <w:widowControl w:val="0"/>
              <w:spacing w:line="240" w:lineRule="auto"/>
              <w:jc w:val="center"/>
              <w:rPr>
                <w:sz w:val="20"/>
                <w:szCs w:val="20"/>
              </w:rPr>
            </w:pPr>
            <w:r w:rsidDel="00000000" w:rsidR="00000000" w:rsidRPr="00000000">
              <w:rPr>
                <w:sz w:val="20"/>
                <w:szCs w:val="20"/>
                <w:rtl w:val="0"/>
              </w:rPr>
              <w:t xml:space="preserve">piece per 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D7">
            <w:pPr>
              <w:widowControl w:val="0"/>
              <w:spacing w:line="240" w:lineRule="auto"/>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D8">
            <w:pPr>
              <w:widowControl w:val="0"/>
              <w:spacing w:line="240" w:lineRule="auto"/>
              <w:jc w:val="center"/>
              <w:rPr>
                <w:sz w:val="20"/>
                <w:szCs w:val="20"/>
              </w:rPr>
            </w:pPr>
            <w:r w:rsidDel="00000000" w:rsidR="00000000" w:rsidRPr="00000000">
              <w:rPr>
                <w:sz w:val="20"/>
                <w:szCs w:val="20"/>
                <w:rtl w:val="0"/>
              </w:rPr>
              <w:t xml:space="preserve">Teacher 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ind w:right="133"/>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DA">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DB">
            <w:pPr>
              <w:widowControl w:val="0"/>
              <w:spacing w:line="240" w:lineRule="auto"/>
              <w:jc w:val="center"/>
              <w:rPr>
                <w:sz w:val="20"/>
                <w:szCs w:val="20"/>
              </w:rPr>
            </w:pPr>
            <w:r w:rsidDel="00000000" w:rsidR="00000000" w:rsidRPr="00000000">
              <w:rPr>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DD">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DE">
            <w:pPr>
              <w:widowControl w:val="0"/>
              <w:spacing w:line="240" w:lineRule="auto"/>
              <w:jc w:val="center"/>
              <w:rPr>
                <w:sz w:val="20"/>
                <w:szCs w:val="20"/>
              </w:rPr>
            </w:pPr>
            <w:r w:rsidDel="00000000" w:rsidR="00000000" w:rsidRPr="00000000">
              <w:rPr>
                <w:sz w:val="20"/>
                <w:szCs w:val="20"/>
                <w:rtl w:val="0"/>
              </w:rPr>
              <w:t xml:space="preserve">assessment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E0">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E1">
            <w:pPr>
              <w:widowControl w:val="0"/>
              <w:spacing w:line="240" w:lineRule="auto"/>
              <w:ind w:right="52"/>
              <w:jc w:val="center"/>
              <w:rPr>
                <w:sz w:val="20"/>
                <w:szCs w:val="20"/>
              </w:rPr>
            </w:pPr>
            <w:r w:rsidDel="00000000" w:rsidR="00000000" w:rsidRPr="00000000">
              <w:rPr>
                <w:sz w:val="20"/>
                <w:szCs w:val="20"/>
                <w:rtl w:val="0"/>
              </w:rPr>
              <w:t xml:space="preserve">assessment </w:t>
            </w:r>
          </w:p>
        </w:tc>
      </w:tr>
      <w:tr>
        <w:trPr>
          <w:cantSplit w:val="0"/>
          <w:trHeight w:val="145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ind w:left="0" w:firstLine="0"/>
              <w:jc w:val="center"/>
              <w:rPr>
                <w:b w:val="1"/>
                <w:sz w:val="26"/>
                <w:szCs w:val="26"/>
              </w:rPr>
            </w:pPr>
            <w:r w:rsidDel="00000000" w:rsidR="00000000" w:rsidRPr="00000000">
              <w:rPr>
                <w:b w:val="1"/>
                <w:sz w:val="26"/>
                <w:szCs w:val="26"/>
                <w:rtl w:val="0"/>
              </w:rPr>
              <w:t xml:space="preserve">6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ind w:left="0" w:firstLine="0"/>
              <w:jc w:val="center"/>
              <w:rPr>
                <w:sz w:val="20"/>
                <w:szCs w:val="20"/>
              </w:rPr>
            </w:pPr>
            <w:r w:rsidDel="00000000" w:rsidR="00000000" w:rsidRPr="00000000">
              <w:rPr>
                <w:sz w:val="20"/>
                <w:szCs w:val="20"/>
                <w:rtl w:val="0"/>
              </w:rPr>
              <w:t xml:space="preserve">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E5">
            <w:pPr>
              <w:widowControl w:val="0"/>
              <w:spacing w:line="240" w:lineRule="auto"/>
              <w:ind w:right="93"/>
              <w:jc w:val="center"/>
              <w:rPr>
                <w:sz w:val="20"/>
                <w:szCs w:val="20"/>
              </w:rPr>
            </w:pPr>
            <w:r w:rsidDel="00000000" w:rsidR="00000000" w:rsidRPr="00000000">
              <w:rPr>
                <w:sz w:val="20"/>
                <w:szCs w:val="20"/>
                <w:rtl w:val="0"/>
              </w:rPr>
              <w:t xml:space="preserve">assessment  (assessed  </w:t>
            </w:r>
          </w:p>
          <w:p w:rsidR="00000000" w:rsidDel="00000000" w:rsidP="00000000" w:rsidRDefault="00000000" w:rsidRPr="00000000" w14:paraId="000000E6">
            <w:pPr>
              <w:widowControl w:val="0"/>
              <w:spacing w:line="240" w:lineRule="auto"/>
              <w:jc w:val="center"/>
              <w:rPr>
                <w:sz w:val="20"/>
                <w:szCs w:val="20"/>
              </w:rPr>
            </w:pPr>
            <w:r w:rsidDel="00000000" w:rsidR="00000000" w:rsidRPr="00000000">
              <w:rPr>
                <w:sz w:val="20"/>
                <w:szCs w:val="20"/>
                <w:rtl w:val="0"/>
              </w:rPr>
              <w:t xml:space="preserve">piece per 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sz w:val="20"/>
                <w:szCs w:val="20"/>
              </w:rPr>
            </w:pPr>
            <w:r w:rsidDel="00000000" w:rsidR="00000000" w:rsidRPr="00000000">
              <w:rPr>
                <w:sz w:val="20"/>
                <w:szCs w:val="20"/>
                <w:rtl w:val="0"/>
              </w:rPr>
              <w:t xml:space="preserve">End-of-block tests</w:t>
            </w:r>
          </w:p>
          <w:p w:rsidR="00000000" w:rsidDel="00000000" w:rsidP="00000000" w:rsidRDefault="00000000" w:rsidRPr="00000000" w14:paraId="000000E8">
            <w:pPr>
              <w:widowControl w:val="0"/>
              <w:spacing w:line="240" w:lineRule="auto"/>
              <w:jc w:val="center"/>
              <w:rPr>
                <w:sz w:val="20"/>
                <w:szCs w:val="20"/>
              </w:rPr>
            </w:pPr>
            <w:r w:rsidDel="00000000" w:rsidR="00000000" w:rsidRPr="00000000">
              <w:rPr>
                <w:sz w:val="20"/>
                <w:szCs w:val="20"/>
                <w:rtl w:val="0"/>
              </w:rPr>
              <w:t xml:space="preserve">Termly assessments</w:t>
            </w:r>
          </w:p>
          <w:p w:rsidR="00000000" w:rsidDel="00000000" w:rsidP="00000000" w:rsidRDefault="00000000" w:rsidRPr="00000000" w14:paraId="000000E9">
            <w:pPr>
              <w:widowControl w:val="0"/>
              <w:spacing w:line="240" w:lineRule="auto"/>
              <w:jc w:val="center"/>
              <w:rPr>
                <w:sz w:val="20"/>
                <w:szCs w:val="20"/>
              </w:rPr>
            </w:pPr>
            <w:r w:rsidDel="00000000" w:rsidR="00000000" w:rsidRPr="00000000">
              <w:rPr>
                <w:sz w:val="20"/>
                <w:szCs w:val="20"/>
                <w:rtl w:val="0"/>
              </w:rPr>
              <w:t xml:space="preserve">Teacher assessment</w:t>
            </w:r>
          </w:p>
          <w:p w:rsidR="00000000" w:rsidDel="00000000" w:rsidP="00000000" w:rsidRDefault="00000000" w:rsidRPr="00000000" w14:paraId="000000EA">
            <w:pPr>
              <w:widowControl w:val="0"/>
              <w:spacing w:line="240" w:lineRule="auto"/>
              <w:ind w:left="0" w:firstLine="0"/>
              <w:jc w:val="center"/>
              <w:rPr>
                <w:sz w:val="20"/>
                <w:szCs w:val="20"/>
              </w:rPr>
            </w:pPr>
            <w:r w:rsidDel="00000000" w:rsidR="00000000" w:rsidRPr="00000000">
              <w:rPr>
                <w:sz w:val="20"/>
                <w:szCs w:val="20"/>
                <w:rtl w:val="0"/>
              </w:rPr>
              <w:t xml:space="preserve">Year 6  </w:t>
            </w:r>
          </w:p>
          <w:p w:rsidR="00000000" w:rsidDel="00000000" w:rsidP="00000000" w:rsidRDefault="00000000" w:rsidRPr="00000000" w14:paraId="000000EB">
            <w:pPr>
              <w:widowControl w:val="0"/>
              <w:spacing w:line="240" w:lineRule="auto"/>
              <w:ind w:left="0" w:firstLine="0"/>
              <w:jc w:val="center"/>
              <w:rPr>
                <w:sz w:val="20"/>
                <w:szCs w:val="20"/>
              </w:rPr>
            </w:pPr>
            <w:r w:rsidDel="00000000" w:rsidR="00000000" w:rsidRPr="00000000">
              <w:rPr>
                <w:sz w:val="20"/>
                <w:szCs w:val="20"/>
                <w:rtl w:val="0"/>
              </w:rPr>
              <w:t xml:space="preserve">SATs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ind w:right="133"/>
              <w:jc w:val="center"/>
              <w:rPr>
                <w:sz w:val="20"/>
                <w:szCs w:val="20"/>
              </w:rPr>
            </w:pPr>
            <w:r w:rsidDel="00000000" w:rsidR="00000000" w:rsidRPr="00000000">
              <w:rPr>
                <w:sz w:val="20"/>
                <w:szCs w:val="20"/>
                <w:rtl w:val="0"/>
              </w:rPr>
              <w:t xml:space="preserve">Termly PiRA assessment</w:t>
            </w:r>
          </w:p>
          <w:p w:rsidR="00000000" w:rsidDel="00000000" w:rsidP="00000000" w:rsidRDefault="00000000" w:rsidRPr="00000000" w14:paraId="000000ED">
            <w:pPr>
              <w:widowControl w:val="0"/>
              <w:spacing w:line="240" w:lineRule="auto"/>
              <w:ind w:left="0" w:firstLine="0"/>
              <w:jc w:val="center"/>
              <w:rPr>
                <w:sz w:val="20"/>
                <w:szCs w:val="20"/>
              </w:rPr>
            </w:pPr>
            <w:r w:rsidDel="00000000" w:rsidR="00000000" w:rsidRPr="00000000">
              <w:rPr>
                <w:sz w:val="20"/>
                <w:szCs w:val="20"/>
                <w:rtl w:val="0"/>
              </w:rPr>
              <w:t xml:space="preserve">Year 6  </w:t>
            </w:r>
          </w:p>
          <w:p w:rsidR="00000000" w:rsidDel="00000000" w:rsidP="00000000" w:rsidRDefault="00000000" w:rsidRPr="00000000" w14:paraId="000000EE">
            <w:pPr>
              <w:widowControl w:val="0"/>
              <w:spacing w:line="240" w:lineRule="auto"/>
              <w:ind w:left="0" w:firstLine="0"/>
              <w:jc w:val="center"/>
              <w:rPr>
                <w:sz w:val="20"/>
                <w:szCs w:val="20"/>
              </w:rPr>
            </w:pPr>
            <w:r w:rsidDel="00000000" w:rsidR="00000000" w:rsidRPr="00000000">
              <w:rPr>
                <w:sz w:val="20"/>
                <w:szCs w:val="20"/>
                <w:rtl w:val="0"/>
              </w:rPr>
              <w:t xml:space="preserve">SATs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sz w:val="20"/>
                <w:szCs w:val="20"/>
              </w:rPr>
            </w:pPr>
            <w:r w:rsidDel="00000000" w:rsidR="00000000" w:rsidRPr="00000000">
              <w:rPr>
                <w:sz w:val="20"/>
                <w:szCs w:val="20"/>
                <w:rtl w:val="0"/>
              </w:rPr>
              <w:t xml:space="preserve">Regular spelling tests</w:t>
            </w:r>
          </w:p>
          <w:p w:rsidR="00000000" w:rsidDel="00000000" w:rsidP="00000000" w:rsidRDefault="00000000" w:rsidRPr="00000000" w14:paraId="000000F0">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F1">
            <w:pPr>
              <w:widowControl w:val="0"/>
              <w:spacing w:line="240" w:lineRule="auto"/>
              <w:jc w:val="center"/>
              <w:rPr>
                <w:sz w:val="20"/>
                <w:szCs w:val="20"/>
              </w:rPr>
            </w:pPr>
            <w:r w:rsidDel="00000000" w:rsidR="00000000" w:rsidRPr="00000000">
              <w:rPr>
                <w:sz w:val="20"/>
                <w:szCs w:val="20"/>
                <w:rtl w:val="0"/>
              </w:rPr>
              <w:t xml:space="preserve">assessment</w:t>
            </w:r>
          </w:p>
          <w:p w:rsidR="00000000" w:rsidDel="00000000" w:rsidP="00000000" w:rsidRDefault="00000000" w:rsidRPr="00000000" w14:paraId="000000F2">
            <w:pPr>
              <w:widowControl w:val="0"/>
              <w:spacing w:line="240" w:lineRule="auto"/>
              <w:jc w:val="center"/>
              <w:rPr>
                <w:sz w:val="20"/>
                <w:szCs w:val="20"/>
              </w:rPr>
            </w:pPr>
            <w:r w:rsidDel="00000000" w:rsidR="00000000" w:rsidRPr="00000000">
              <w:rPr>
                <w:sz w:val="20"/>
                <w:szCs w:val="20"/>
                <w:rtl w:val="0"/>
              </w:rPr>
              <w:t xml:space="preserve">Year 6 SATs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jc w:val="center"/>
              <w:rPr>
                <w:sz w:val="20"/>
                <w:szCs w:val="20"/>
              </w:rPr>
            </w:pPr>
            <w:r w:rsidDel="00000000" w:rsidR="00000000" w:rsidRPr="00000000">
              <w:rPr>
                <w:sz w:val="20"/>
                <w:szCs w:val="20"/>
                <w:rtl w:val="0"/>
              </w:rPr>
              <w:t xml:space="preserve">Cornerstones assessments</w:t>
            </w:r>
          </w:p>
          <w:p w:rsidR="00000000" w:rsidDel="00000000" w:rsidP="00000000" w:rsidRDefault="00000000" w:rsidRPr="00000000" w14:paraId="000000F4">
            <w:pPr>
              <w:widowControl w:val="0"/>
              <w:spacing w:line="240" w:lineRule="auto"/>
              <w:jc w:val="center"/>
              <w:rPr>
                <w:sz w:val="20"/>
                <w:szCs w:val="20"/>
              </w:rPr>
            </w:pPr>
            <w:r w:rsidDel="00000000" w:rsidR="00000000" w:rsidRPr="00000000">
              <w:rPr>
                <w:sz w:val="20"/>
                <w:szCs w:val="20"/>
                <w:rtl w:val="0"/>
              </w:rPr>
              <w:t xml:space="preserve">Teacher  </w:t>
            </w:r>
          </w:p>
          <w:p w:rsidR="00000000" w:rsidDel="00000000" w:rsidP="00000000" w:rsidRDefault="00000000" w:rsidRPr="00000000" w14:paraId="000000F5">
            <w:pPr>
              <w:widowControl w:val="0"/>
              <w:spacing w:line="240" w:lineRule="auto"/>
              <w:ind w:right="52"/>
              <w:jc w:val="center"/>
              <w:rPr>
                <w:sz w:val="20"/>
                <w:szCs w:val="20"/>
              </w:rPr>
            </w:pPr>
            <w:r w:rsidDel="00000000" w:rsidR="00000000" w:rsidRPr="00000000">
              <w:rPr>
                <w:sz w:val="20"/>
                <w:szCs w:val="20"/>
                <w:rtl w:val="0"/>
              </w:rPr>
              <w:t xml:space="preserve">assessment</w:t>
            </w:r>
          </w:p>
          <w:p w:rsidR="00000000" w:rsidDel="00000000" w:rsidP="00000000" w:rsidRDefault="00000000" w:rsidRPr="00000000" w14:paraId="000000F6">
            <w:pPr>
              <w:widowControl w:val="0"/>
              <w:spacing w:line="240" w:lineRule="auto"/>
              <w:ind w:right="52"/>
              <w:jc w:val="center"/>
              <w:rPr>
                <w:sz w:val="20"/>
                <w:szCs w:val="20"/>
              </w:rPr>
            </w:pPr>
            <w:r w:rsidDel="00000000" w:rsidR="00000000" w:rsidRPr="00000000">
              <w:rPr>
                <w:sz w:val="20"/>
                <w:szCs w:val="20"/>
                <w:rtl w:val="0"/>
              </w:rPr>
              <w:t xml:space="preserve">Year 6 SATs </w:t>
            </w:r>
          </w:p>
        </w:tc>
      </w:tr>
    </w:tbl>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before="0" w:line="240" w:lineRule="auto"/>
        <w:ind w:left="136" w:right="146" w:firstLine="0"/>
        <w:jc w:val="both"/>
        <w:rPr>
          <w:color w:val="000000"/>
          <w:sz w:val="24"/>
          <w:szCs w:val="24"/>
        </w:rPr>
      </w:pPr>
      <w:r w:rsidDel="00000000" w:rsidR="00000000" w:rsidRPr="00000000">
        <w:rPr>
          <w:color w:val="000000"/>
          <w:sz w:val="24"/>
          <w:szCs w:val="24"/>
          <w:rtl w:val="0"/>
        </w:rPr>
        <w:t xml:space="preserve">As a school, we use nationally standardised summative assessment to benchmark our school’s  performance against other schools locally and nationally. We also moderate with other schools to  ensure our judgements are accurate.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before="0" w:line="240" w:lineRule="auto"/>
        <w:ind w:left="136" w:right="146" w:firstLine="0"/>
        <w:jc w:val="both"/>
        <w:rPr>
          <w:sz w:val="24"/>
          <w:szCs w:val="24"/>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before="0" w:line="240" w:lineRule="auto"/>
        <w:ind w:left="136" w:right="146" w:firstLine="0"/>
        <w:jc w:val="both"/>
        <w:rPr>
          <w:sz w:val="24"/>
          <w:szCs w:val="24"/>
        </w:rPr>
      </w:pPr>
      <w:r w:rsidDel="00000000" w:rsidR="00000000" w:rsidRPr="00000000">
        <w:rPr>
          <w:sz w:val="24"/>
          <w:szCs w:val="24"/>
          <w:rtl w:val="0"/>
        </w:rPr>
        <w:t xml:space="preserve">In foundation subjects, end-of-unit assessments are carried out. We use the assessments provided on Cornerstones for Art &amp; Design, Design Technology, Geography and History. PSHE and RE are assessed by teacher judgements, while French is assessed using materials provided by Lightbulb Languages.</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before="0" w:line="240" w:lineRule="auto"/>
        <w:ind w:left="136" w:right="146" w:firstLine="0"/>
        <w:jc w:val="both"/>
        <w:rPr>
          <w:sz w:val="24"/>
          <w:szCs w:val="24"/>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before="0" w:line="240" w:lineRule="auto"/>
        <w:ind w:left="140" w:firstLine="0"/>
        <w:jc w:val="both"/>
        <w:rPr>
          <w:b w:val="1"/>
          <w:color w:val="000000"/>
          <w:sz w:val="28"/>
          <w:szCs w:val="28"/>
        </w:rPr>
      </w:pPr>
      <w:r w:rsidDel="00000000" w:rsidR="00000000" w:rsidRPr="00000000">
        <w:rPr>
          <w:b w:val="1"/>
          <w:color w:val="000000"/>
          <w:sz w:val="28"/>
          <w:szCs w:val="28"/>
          <w:rtl w:val="0"/>
        </w:rPr>
        <w:t xml:space="preserve">Assessment in the Early Years Foundation Stage (EYFS)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before="0" w:line="240" w:lineRule="auto"/>
        <w:ind w:left="140" w:right="1117" w:firstLine="0"/>
        <w:jc w:val="both"/>
        <w:rPr>
          <w:color w:val="000000"/>
          <w:sz w:val="24"/>
          <w:szCs w:val="24"/>
        </w:rPr>
      </w:pPr>
      <w:r w:rsidDel="00000000" w:rsidR="00000000" w:rsidRPr="00000000">
        <w:rPr>
          <w:color w:val="000000"/>
          <w:sz w:val="24"/>
          <w:szCs w:val="24"/>
          <w:rtl w:val="0"/>
        </w:rPr>
        <w:t xml:space="preserve">At the beginning of Nursery and Reception, the children are assessed against the Prime  Areas and Specific Areas of Learning in the EYFS.</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before="0" w:line="240" w:lineRule="auto"/>
        <w:ind w:left="140" w:right="1117"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before="0" w:line="240" w:lineRule="auto"/>
        <w:ind w:left="153" w:right="826" w:firstLine="4.0000000000000036"/>
        <w:jc w:val="both"/>
        <w:rPr>
          <w:color w:val="000000"/>
          <w:sz w:val="24"/>
          <w:szCs w:val="24"/>
        </w:rPr>
      </w:pPr>
      <w:r w:rsidDel="00000000" w:rsidR="00000000" w:rsidRPr="00000000">
        <w:rPr>
          <w:color w:val="000000"/>
          <w:sz w:val="24"/>
          <w:szCs w:val="24"/>
          <w:rtl w:val="0"/>
        </w:rPr>
        <w:t xml:space="preserve">EYFS assessment is continuous. Practitioners use the EYFS strands/Early Learning Goals  (ELGs) as a part of their daily observation, assessment and planning.</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before="0" w:line="240" w:lineRule="auto"/>
        <w:ind w:left="153" w:right="826" w:firstLine="4.0000000000000036"/>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before="0" w:line="240" w:lineRule="auto"/>
        <w:ind w:left="146" w:firstLine="0"/>
        <w:jc w:val="both"/>
        <w:rPr>
          <w:color w:val="000000"/>
          <w:sz w:val="24"/>
          <w:szCs w:val="24"/>
        </w:rPr>
      </w:pPr>
      <w:r w:rsidDel="00000000" w:rsidR="00000000" w:rsidRPr="00000000">
        <w:rPr>
          <w:color w:val="000000"/>
          <w:sz w:val="24"/>
          <w:szCs w:val="24"/>
          <w:rtl w:val="0"/>
        </w:rPr>
        <w:t xml:space="preserve">On-going formative assessment is at the heart of effective early years practice.</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before="0" w:line="240" w:lineRule="auto"/>
        <w:ind w:left="146"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before="0" w:line="240" w:lineRule="auto"/>
        <w:ind w:left="137" w:right="128" w:firstLine="0.9999999999999964"/>
        <w:jc w:val="both"/>
        <w:rPr>
          <w:color w:val="000000"/>
          <w:sz w:val="24"/>
          <w:szCs w:val="24"/>
        </w:rPr>
      </w:pPr>
      <w:r w:rsidDel="00000000" w:rsidR="00000000" w:rsidRPr="00000000">
        <w:rPr>
          <w:color w:val="000000"/>
          <w:sz w:val="24"/>
          <w:szCs w:val="24"/>
          <w:rtl w:val="0"/>
        </w:rPr>
        <w:t xml:space="preserve">The early years’ staff make regular observations of how children act and interact and take  photographs and make notes of what they can do to help identify where they may be in their own  developmental pathway.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before="0" w:line="240" w:lineRule="auto"/>
        <w:ind w:left="137" w:right="128" w:firstLine="0.9999999999999964"/>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Activities are either adult-led or child-initiated through play.</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before="0" w:line="240" w:lineRule="auto"/>
        <w:ind w:left="14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before="0" w:line="240" w:lineRule="auto"/>
        <w:ind w:left="135" w:right="643" w:firstLine="0.9999999999999964"/>
        <w:jc w:val="both"/>
        <w:rPr>
          <w:color w:val="000000"/>
          <w:sz w:val="24"/>
          <w:szCs w:val="24"/>
        </w:rPr>
      </w:pPr>
      <w:r w:rsidDel="00000000" w:rsidR="00000000" w:rsidRPr="00000000">
        <w:rPr>
          <w:color w:val="000000"/>
          <w:sz w:val="24"/>
          <w:szCs w:val="24"/>
          <w:rtl w:val="0"/>
        </w:rPr>
        <w:t xml:space="preserve">Teachers collect this evidence using their iPads and upload it to ClassDojo. If a teacher  attaches a photo, or other evidence, to a EYFS strand this will be digitally transferred to the children’s individual profile and can also be shared with parents in line with GDPR legislation.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before="0" w:line="240" w:lineRule="auto"/>
        <w:ind w:left="0" w:right="208" w:firstLine="0"/>
        <w:jc w:val="both"/>
        <w:rPr>
          <w:sz w:val="24"/>
          <w:szCs w:val="24"/>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before="0" w:line="240" w:lineRule="auto"/>
        <w:ind w:left="155" w:right="269" w:hanging="11.999999999999993"/>
        <w:jc w:val="both"/>
        <w:rPr>
          <w:color w:val="000000"/>
          <w:sz w:val="24"/>
          <w:szCs w:val="24"/>
        </w:rPr>
      </w:pPr>
      <w:r w:rsidDel="00000000" w:rsidR="00000000" w:rsidRPr="00000000">
        <w:rPr>
          <w:color w:val="000000"/>
          <w:sz w:val="24"/>
          <w:szCs w:val="24"/>
          <w:rtl w:val="0"/>
        </w:rPr>
        <w:t xml:space="preserve">When tracking progress, this information is not looked at in isolation but alongside evidence in  pupil books, ongoing assessments, observations and notes. Analysis of data is used to inform  individual pupil targets and support as well as whole class coverage of gaps in knowledge.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before="0" w:line="240" w:lineRule="auto"/>
        <w:ind w:left="155" w:right="269" w:hanging="11.999999999999993"/>
        <w:jc w:val="both"/>
        <w:rPr>
          <w:sz w:val="24"/>
          <w:szCs w:val="24"/>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before="0" w:line="240" w:lineRule="auto"/>
        <w:ind w:left="155" w:firstLine="0"/>
        <w:jc w:val="both"/>
        <w:rPr>
          <w:b w:val="1"/>
          <w:color w:val="000000"/>
          <w:sz w:val="28"/>
          <w:szCs w:val="28"/>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u w:val="single"/>
        </w:rPr>
      </w:pPr>
      <w:r w:rsidDel="00000000" w:rsidR="00000000" w:rsidRPr="00000000">
        <w:rPr>
          <w:b w:val="1"/>
          <w:color w:val="000000"/>
          <w:sz w:val="28"/>
          <w:szCs w:val="28"/>
          <w:u w:val="single"/>
          <w:rtl w:val="0"/>
        </w:rPr>
        <w:t xml:space="preserve">EYFS Profile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before="0" w:line="240" w:lineRule="auto"/>
        <w:ind w:left="0" w:right="18" w:firstLine="15"/>
        <w:jc w:val="both"/>
        <w:rPr>
          <w:color w:val="000000"/>
          <w:sz w:val="24"/>
          <w:szCs w:val="24"/>
        </w:rPr>
      </w:pPr>
      <w:r w:rsidDel="00000000" w:rsidR="00000000" w:rsidRPr="00000000">
        <w:rPr>
          <w:color w:val="000000"/>
          <w:sz w:val="24"/>
          <w:szCs w:val="24"/>
          <w:rtl w:val="0"/>
        </w:rPr>
        <w:t xml:space="preserve">In the Summer term of Reception, the EYFS Profile is completed for each child. This provides  parents, carers and practitioners with a well-rounded picture of a child’s knowledge, understanding  and abilities, their progress against expected levels, and their readiness for Year 1.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0" w:before="0" w:line="240" w:lineRule="auto"/>
        <w:ind w:left="0" w:right="18" w:firstLine="15"/>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color w:val="000000"/>
          <w:sz w:val="24"/>
          <w:szCs w:val="24"/>
        </w:rPr>
      </w:pPr>
      <w:r w:rsidDel="00000000" w:rsidR="00000000" w:rsidRPr="00000000">
        <w:rPr>
          <w:color w:val="000000"/>
          <w:sz w:val="24"/>
          <w:szCs w:val="24"/>
          <w:rtl w:val="0"/>
        </w:rPr>
        <w:t xml:space="preserve">This data is collated to ascertain if the child has achieved a GLD (Good Level of  Development). The Government collects this data to judge the school against national  expectations.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before="0" w:line="240" w:lineRule="auto"/>
        <w:ind w:left="0" w:right="1343" w:firstLine="15"/>
        <w:jc w:val="both"/>
        <w:rPr>
          <w:sz w:val="24"/>
          <w:szCs w:val="24"/>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before="0" w:line="240" w:lineRule="auto"/>
        <w:ind w:left="0" w:firstLine="0"/>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before="0" w:line="240" w:lineRule="auto"/>
        <w:ind w:left="0" w:firstLine="0"/>
        <w:jc w:val="both"/>
        <w:rPr>
          <w:b w:val="1"/>
          <w:color w:val="000000"/>
          <w:sz w:val="28"/>
          <w:szCs w:val="28"/>
        </w:rPr>
      </w:pPr>
      <w:r w:rsidDel="00000000" w:rsidR="00000000" w:rsidRPr="00000000">
        <w:rPr>
          <w:b w:val="1"/>
          <w:color w:val="000000"/>
          <w:sz w:val="28"/>
          <w:szCs w:val="28"/>
          <w:rtl w:val="0"/>
        </w:rPr>
        <w:t xml:space="preserve">Recording of Attainment  </w:t>
      </w:r>
    </w:p>
    <w:tbl>
      <w:tblPr>
        <w:tblStyle w:val="Table3"/>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80"/>
        <w:gridCol w:w="2580"/>
        <w:gridCol w:w="2580"/>
        <w:tblGridChange w:id="0">
          <w:tblGrid>
            <w:gridCol w:w="2580"/>
            <w:gridCol w:w="2580"/>
            <w:gridCol w:w="2580"/>
            <w:gridCol w:w="2580"/>
          </w:tblGrid>
        </w:tblGridChange>
      </w:tblGrid>
      <w:tr>
        <w:trPr>
          <w:cantSplit w:val="0"/>
          <w:trHeight w:val="163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before="0" w:line="240" w:lineRule="auto"/>
              <w:ind w:right="-39.44881889763778"/>
              <w:jc w:val="center"/>
              <w:rPr>
                <w:color w:val="000000"/>
                <w:sz w:val="24"/>
                <w:szCs w:val="24"/>
                <w:u w:val="single"/>
              </w:rPr>
            </w:pPr>
            <w:r w:rsidDel="00000000" w:rsidR="00000000" w:rsidRPr="00000000">
              <w:rPr>
                <w:color w:val="000000"/>
                <w:sz w:val="24"/>
                <w:szCs w:val="24"/>
                <w:u w:val="single"/>
                <w:rtl w:val="0"/>
              </w:rPr>
              <w:t xml:space="preserve">National Curriculum  Assessment</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before="0" w:line="240" w:lineRule="auto"/>
              <w:ind w:right="-39.44881889763778"/>
              <w:jc w:val="center"/>
              <w:rPr>
                <w:color w:val="000000"/>
                <w:sz w:val="24"/>
                <w:szCs w:val="24"/>
              </w:rPr>
            </w:pPr>
            <w:r w:rsidDel="00000000" w:rsidR="00000000" w:rsidRPr="00000000">
              <w:rPr>
                <w:color w:val="000000"/>
                <w:sz w:val="24"/>
                <w:szCs w:val="24"/>
                <w:rtl w:val="0"/>
              </w:rPr>
              <w:t xml:space="preserve"> (Years 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before="0" w:line="240" w:lineRule="auto"/>
              <w:ind w:right="58.818897637795544"/>
              <w:jc w:val="center"/>
              <w:rPr>
                <w:b w:val="1"/>
                <w:color w:val="000000"/>
                <w:sz w:val="24"/>
                <w:szCs w:val="24"/>
              </w:rPr>
            </w:pPr>
            <w:r w:rsidDel="00000000" w:rsidR="00000000" w:rsidRPr="00000000">
              <w:rPr>
                <w:color w:val="000000"/>
                <w:sz w:val="24"/>
                <w:szCs w:val="24"/>
                <w:rtl w:val="0"/>
              </w:rPr>
              <w:t xml:space="preserve">Working Towards  </w:t>
            </w:r>
            <w:r w:rsidDel="00000000" w:rsidR="00000000" w:rsidRPr="00000000">
              <w:rPr>
                <w:b w:val="1"/>
                <w:color w:val="000000"/>
                <w:sz w:val="24"/>
                <w:szCs w:val="24"/>
                <w:rtl w:val="0"/>
              </w:rPr>
              <w:t xml:space="preserve">(WTS)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before="0" w:line="240" w:lineRule="auto"/>
              <w:ind w:right="58.818897637795544"/>
              <w:jc w:val="center"/>
              <w:rPr>
                <w:color w:val="000000"/>
                <w:sz w:val="24"/>
                <w:szCs w:val="24"/>
              </w:rPr>
            </w:pPr>
            <w:r w:rsidDel="00000000" w:rsidR="00000000" w:rsidRPr="00000000">
              <w:rPr>
                <w:color w:val="000000"/>
                <w:sz w:val="24"/>
                <w:szCs w:val="24"/>
                <w:rtl w:val="0"/>
              </w:rPr>
              <w:t xml:space="preserve">Expected</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before="0" w:line="240" w:lineRule="auto"/>
              <w:ind w:right="58.818897637795544"/>
              <w:jc w:val="center"/>
              <w:rPr>
                <w:b w:val="1"/>
                <w:color w:val="000000"/>
                <w:sz w:val="24"/>
                <w:szCs w:val="24"/>
              </w:rPr>
            </w:pPr>
            <w:r w:rsidDel="00000000" w:rsidR="00000000" w:rsidRPr="00000000">
              <w:rPr>
                <w:b w:val="1"/>
                <w:color w:val="000000"/>
                <w:sz w:val="24"/>
                <w:szCs w:val="24"/>
                <w:rtl w:val="0"/>
              </w:rPr>
              <w:t xml:space="preserve">(EXS)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before="0" w:line="240" w:lineRule="auto"/>
              <w:ind w:right="-67.91338582677156"/>
              <w:jc w:val="center"/>
              <w:rPr>
                <w:color w:val="000000"/>
                <w:sz w:val="24"/>
                <w:szCs w:val="24"/>
              </w:rPr>
            </w:pPr>
            <w:r w:rsidDel="00000000" w:rsidR="00000000" w:rsidRPr="00000000">
              <w:rPr>
                <w:color w:val="000000"/>
                <w:sz w:val="24"/>
                <w:szCs w:val="24"/>
                <w:rtl w:val="0"/>
              </w:rPr>
              <w:t xml:space="preserve">Greater Depth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before="0" w:line="240" w:lineRule="auto"/>
              <w:ind w:right="-67.91338582677156"/>
              <w:jc w:val="center"/>
              <w:rPr>
                <w:color w:val="000000"/>
                <w:sz w:val="24"/>
                <w:szCs w:val="24"/>
              </w:rPr>
            </w:pPr>
            <w:r w:rsidDel="00000000" w:rsidR="00000000" w:rsidRPr="00000000">
              <w:rPr>
                <w:color w:val="000000"/>
                <w:sz w:val="24"/>
                <w:szCs w:val="24"/>
                <w:rtl w:val="0"/>
              </w:rPr>
              <w:t xml:space="preserve">Standard (above </w:t>
            </w:r>
            <w:r w:rsidDel="00000000" w:rsidR="00000000" w:rsidRPr="00000000">
              <w:rPr>
                <w:sz w:val="24"/>
                <w:szCs w:val="24"/>
                <w:rtl w:val="0"/>
              </w:rPr>
              <w:t xml:space="preserve"> </w:t>
            </w:r>
            <w:r w:rsidDel="00000000" w:rsidR="00000000" w:rsidRPr="00000000">
              <w:rPr>
                <w:color w:val="000000"/>
                <w:sz w:val="24"/>
                <w:szCs w:val="24"/>
                <w:rtl w:val="0"/>
              </w:rPr>
              <w:t xml:space="preserve">expected)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before="0" w:line="240" w:lineRule="auto"/>
              <w:ind w:right="-67.91338582677156"/>
              <w:jc w:val="center"/>
              <w:rPr>
                <w:b w:val="1"/>
                <w:color w:val="000000"/>
                <w:sz w:val="24"/>
                <w:szCs w:val="24"/>
              </w:rPr>
            </w:pPr>
            <w:r w:rsidDel="00000000" w:rsidR="00000000" w:rsidRPr="00000000">
              <w:rPr>
                <w:b w:val="1"/>
                <w:color w:val="000000"/>
                <w:sz w:val="24"/>
                <w:szCs w:val="24"/>
                <w:rtl w:val="0"/>
              </w:rPr>
              <w:t xml:space="preserve"> (GDS)</w:t>
            </w:r>
          </w:p>
        </w:tc>
      </w:tr>
      <w:tr>
        <w:trPr>
          <w:cantSplit w:val="0"/>
          <w:trHeight w:val="184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before="0" w:line="240" w:lineRule="auto"/>
              <w:ind w:right="-39.44881889763778"/>
              <w:jc w:val="center"/>
              <w:rPr>
                <w:color w:val="000000"/>
                <w:sz w:val="24"/>
                <w:szCs w:val="24"/>
              </w:rPr>
            </w:pPr>
            <w:r w:rsidDel="00000000" w:rsidR="00000000" w:rsidRPr="00000000">
              <w:rPr>
                <w:color w:val="000000"/>
                <w:sz w:val="24"/>
                <w:szCs w:val="24"/>
                <w:u w:val="single"/>
                <w:rtl w:val="0"/>
              </w:rPr>
              <w:t xml:space="preserve">EYFS Assessment</w:t>
            </w:r>
            <w:r w:rsidDel="00000000" w:rsidR="00000000" w:rsidRPr="00000000">
              <w:rPr>
                <w:color w:val="000000"/>
                <w:sz w:val="24"/>
                <w:szCs w:val="24"/>
                <w:rtl w:val="0"/>
              </w:rPr>
              <w:t xml:space="preserve">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before="0" w:line="240" w:lineRule="auto"/>
              <w:ind w:right="-39.44881889763778"/>
              <w:jc w:val="center"/>
              <w:rPr>
                <w:color w:val="000000"/>
                <w:sz w:val="24"/>
                <w:szCs w:val="24"/>
              </w:rPr>
            </w:pPr>
            <w:r w:rsidDel="00000000" w:rsidR="00000000" w:rsidRPr="00000000">
              <w:rPr>
                <w:color w:val="000000"/>
                <w:sz w:val="24"/>
                <w:szCs w:val="24"/>
                <w:rtl w:val="0"/>
              </w:rPr>
              <w:t xml:space="preserve">(Nursery and  Reception)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before="0" w:line="240" w:lineRule="auto"/>
              <w:ind w:right="58.818897637795544"/>
              <w:jc w:val="center"/>
              <w:rPr>
                <w:color w:val="000000"/>
                <w:sz w:val="24"/>
                <w:szCs w:val="24"/>
              </w:rPr>
            </w:pPr>
            <w:r w:rsidDel="00000000" w:rsidR="00000000" w:rsidRPr="00000000">
              <w:rPr>
                <w:color w:val="000000"/>
                <w:sz w:val="24"/>
                <w:szCs w:val="24"/>
                <w:rtl w:val="0"/>
              </w:rPr>
              <w:t xml:space="preserve">Emerging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before="0" w:line="240" w:lineRule="auto"/>
              <w:ind w:right="58.818897637795544"/>
              <w:jc w:val="center"/>
              <w:rPr>
                <w:b w:val="1"/>
                <w:color w:val="000000"/>
                <w:sz w:val="24"/>
                <w:szCs w:val="24"/>
              </w:rPr>
            </w:pPr>
            <w:r w:rsidDel="00000000" w:rsidR="00000000" w:rsidRPr="00000000">
              <w:rPr>
                <w:b w:val="1"/>
                <w:color w:val="000000"/>
                <w:sz w:val="24"/>
                <w:szCs w:val="24"/>
                <w:rtl w:val="0"/>
              </w:rPr>
              <w:t xml:space="preserv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before="0" w:line="240" w:lineRule="auto"/>
              <w:ind w:right="58.818897637795544"/>
              <w:jc w:val="center"/>
              <w:rPr>
                <w:color w:val="000000"/>
                <w:sz w:val="24"/>
                <w:szCs w:val="24"/>
              </w:rPr>
            </w:pPr>
            <w:r w:rsidDel="00000000" w:rsidR="00000000" w:rsidRPr="00000000">
              <w:rPr>
                <w:color w:val="000000"/>
                <w:sz w:val="24"/>
                <w:szCs w:val="24"/>
                <w:rtl w:val="0"/>
              </w:rPr>
              <w:t xml:space="preserve">Developing</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before="0" w:line="240" w:lineRule="auto"/>
              <w:ind w:right="58.818897637795544"/>
              <w:jc w:val="center"/>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before="0" w:line="240" w:lineRule="auto"/>
              <w:ind w:right="-67.91338582677156"/>
              <w:jc w:val="center"/>
              <w:rPr>
                <w:color w:val="000000"/>
                <w:sz w:val="24"/>
                <w:szCs w:val="24"/>
              </w:rPr>
            </w:pPr>
            <w:r w:rsidDel="00000000" w:rsidR="00000000" w:rsidRPr="00000000">
              <w:rPr>
                <w:color w:val="000000"/>
                <w:sz w:val="24"/>
                <w:szCs w:val="24"/>
                <w:rtl w:val="0"/>
              </w:rPr>
              <w:t xml:space="preserve">Secure</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before="0" w:line="240" w:lineRule="auto"/>
              <w:ind w:right="-67.91338582677156"/>
              <w:jc w:val="center"/>
              <w:rPr>
                <w:b w:val="1"/>
                <w:color w:val="000000"/>
                <w:sz w:val="24"/>
                <w:szCs w:val="24"/>
              </w:rPr>
            </w:pPr>
            <w:r w:rsidDel="00000000" w:rsidR="00000000" w:rsidRPr="00000000">
              <w:rPr>
                <w:b w:val="1"/>
                <w:color w:val="000000"/>
                <w:sz w:val="24"/>
                <w:szCs w:val="24"/>
                <w:rtl w:val="0"/>
              </w:rPr>
              <w:t xml:space="preserve">(S)</w:t>
            </w:r>
          </w:p>
        </w:tc>
      </w:tr>
    </w:tbl>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color w:val="000000"/>
          <w:sz w:val="24"/>
          <w:szCs w:val="24"/>
        </w:rPr>
      </w:pPr>
      <w:r w:rsidDel="00000000" w:rsidR="00000000" w:rsidRPr="00000000">
        <w:rPr>
          <w:color w:val="000000"/>
          <w:sz w:val="24"/>
          <w:szCs w:val="24"/>
          <w:rtl w:val="0"/>
        </w:rPr>
        <w:t xml:space="preserve">At the end of Reception children are awarded GLD (Good level of Development) </w:t>
      </w:r>
      <w:r w:rsidDel="00000000" w:rsidR="00000000" w:rsidRPr="00000000">
        <w:rPr>
          <w:color w:val="000000"/>
          <w:sz w:val="24"/>
          <w:szCs w:val="24"/>
          <w:highlight w:val="white"/>
          <w:rtl w:val="0"/>
        </w:rPr>
        <w:t xml:space="preserve">if they have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achieved the ELG (Early Learning Goals) in the EYFS curriculum areas of Personal, Social and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Emotional Development, Physical Development, Communication and Language Development,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Literacy and Mathematics.</w:t>
      </w:r>
      <w:r w:rsidDel="00000000" w:rsidR="00000000" w:rsidRPr="00000000">
        <w:rPr>
          <w:color w:val="000000"/>
          <w:sz w:val="24"/>
          <w:szCs w:val="24"/>
          <w:rtl w:val="0"/>
        </w:rPr>
        <w:t xml:space="preserve">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color w:val="000000"/>
          <w:sz w:val="24"/>
          <w:szCs w:val="24"/>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We also use Passport.</w:t>
      </w:r>
      <w:r w:rsidDel="00000000" w:rsidR="00000000" w:rsidRPr="00000000">
        <w:rPr>
          <w:sz w:val="24"/>
          <w:szCs w:val="24"/>
          <w:rtl w:val="0"/>
        </w:rPr>
        <w:t xml:space="preserve"> </w:t>
      </w:r>
      <w:r w:rsidDel="00000000" w:rsidR="00000000" w:rsidRPr="00000000">
        <w:rPr>
          <w:color w:val="000000"/>
          <w:sz w:val="24"/>
          <w:szCs w:val="24"/>
          <w:rtl w:val="0"/>
        </w:rPr>
        <w:t xml:space="preserve">This is a tool that tracks progress and ensures continuity with progression.</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sz w:val="24"/>
          <w:szCs w:val="24"/>
        </w:rPr>
      </w:pPr>
      <w:bookmarkStart w:colFirst="0" w:colLast="0" w:name="_heading=h.3a4j4vkwegg1" w:id="1"/>
      <w:bookmarkEnd w:id="1"/>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sz w:val="24"/>
          <w:szCs w:val="24"/>
        </w:rPr>
      </w:pPr>
      <w:bookmarkStart w:colFirst="0" w:colLast="0" w:name="_heading=h.g9xe0eb9fd92" w:id="2"/>
      <w:bookmarkEnd w:id="2"/>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before="0" w:line="240" w:lineRule="auto"/>
        <w:ind w:left="135" w:right="355" w:firstLine="4.0000000000000036"/>
        <w:jc w:val="both"/>
        <w:rPr>
          <w:sz w:val="24"/>
          <w:szCs w:val="24"/>
        </w:rPr>
      </w:pPr>
      <w:bookmarkStart w:colFirst="0" w:colLast="0" w:name="_heading=h.e0auu5gfmzll" w:id="3"/>
      <w:bookmarkEnd w:id="3"/>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before="0" w:line="240" w:lineRule="auto"/>
        <w:ind w:left="134" w:firstLine="0"/>
        <w:jc w:val="both"/>
        <w:rPr>
          <w:b w:val="1"/>
          <w:color w:val="000000"/>
          <w:sz w:val="28"/>
          <w:szCs w:val="28"/>
        </w:rPr>
      </w:pPr>
      <w:r w:rsidDel="00000000" w:rsidR="00000000" w:rsidRPr="00000000">
        <w:rPr>
          <w:b w:val="1"/>
          <w:color w:val="000000"/>
          <w:sz w:val="28"/>
          <w:szCs w:val="28"/>
          <w:rtl w:val="0"/>
        </w:rPr>
        <w:t xml:space="preserve">What do these levels mean? </w:t>
      </w:r>
    </w:p>
    <w:tbl>
      <w:tblPr>
        <w:tblStyle w:val="Table4"/>
        <w:tblW w:w="104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7"/>
        <w:gridCol w:w="4678"/>
        <w:gridCol w:w="4256"/>
        <w:tblGridChange w:id="0">
          <w:tblGrid>
            <w:gridCol w:w="1527"/>
            <w:gridCol w:w="4678"/>
            <w:gridCol w:w="4256"/>
          </w:tblGrid>
        </w:tblGridChange>
      </w:tblGrid>
      <w:tr>
        <w:trPr>
          <w:cantSplit w:val="0"/>
          <w:trHeight w:val="751"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before="0" w:line="240" w:lineRule="auto"/>
              <w:jc w:val="both"/>
              <w:rPr>
                <w:b w:val="1"/>
                <w:color w:val="000000"/>
                <w:sz w:val="28"/>
                <w:szCs w:val="28"/>
              </w:rPr>
            </w:pPr>
            <w:r w:rsidDel="00000000" w:rsidR="00000000" w:rsidRPr="00000000">
              <w:rPr>
                <w:b w:val="1"/>
                <w:color w:val="000000"/>
                <w:sz w:val="28"/>
                <w:szCs w:val="28"/>
                <w:rtl w:val="0"/>
              </w:rPr>
              <w:t xml:space="preserve">EYFS</w:t>
            </w:r>
          </w:p>
        </w:tc>
      </w:tr>
      <w:tr>
        <w:trPr>
          <w:cantSplit w:val="0"/>
          <w:trHeight w:val="84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before="0" w:line="240" w:lineRule="auto"/>
              <w:ind w:right="174"/>
              <w:jc w:val="both"/>
              <w:rPr>
                <w:color w:val="000000"/>
                <w:sz w:val="24"/>
                <w:szCs w:val="24"/>
              </w:rPr>
            </w:pPr>
            <w:r w:rsidDel="00000000" w:rsidR="00000000" w:rsidRPr="00000000">
              <w:rPr>
                <w:color w:val="000000"/>
                <w:sz w:val="24"/>
                <w:szCs w:val="24"/>
                <w:rtl w:val="0"/>
              </w:rPr>
              <w:t xml:space="preserve">Emerging (E</w:t>
            </w:r>
            <w:r w:rsidDel="00000000" w:rsidR="00000000" w:rsidRPr="00000000">
              <w:rP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before="0" w:line="240" w:lineRule="auto"/>
              <w:ind w:left="0" w:right="506" w:firstLine="0"/>
              <w:jc w:val="both"/>
              <w:rPr>
                <w:color w:val="000000"/>
              </w:rPr>
            </w:pPr>
            <w:r w:rsidDel="00000000" w:rsidR="00000000" w:rsidRPr="00000000">
              <w:rPr>
                <w:b w:val="1"/>
                <w:color w:val="000000"/>
                <w:rtl w:val="0"/>
              </w:rPr>
              <w:t xml:space="preserve">Yet to be secure </w:t>
            </w:r>
            <w:r w:rsidDel="00000000" w:rsidR="00000000" w:rsidRPr="00000000">
              <w:rPr>
                <w:color w:val="000000"/>
                <w:rtl w:val="0"/>
              </w:rPr>
              <w:t xml:space="preserve">in the end of year  expectations.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before="0" w:line="240" w:lineRule="auto"/>
              <w:ind w:left="0" w:right="146" w:firstLine="0"/>
              <w:jc w:val="both"/>
              <w:rPr>
                <w:b w:val="1"/>
                <w:color w:val="000000"/>
              </w:rPr>
            </w:pPr>
            <w:r w:rsidDel="00000000" w:rsidR="00000000" w:rsidRPr="00000000">
              <w:rPr>
                <w:color w:val="000000"/>
                <w:rtl w:val="0"/>
              </w:rPr>
              <w:t xml:space="preserve">Expected to achieve in the child’s year  group </w:t>
            </w:r>
            <w:r w:rsidDel="00000000" w:rsidR="00000000" w:rsidRPr="00000000">
              <w:rPr>
                <w:b w:val="1"/>
                <w:color w:val="000000"/>
                <w:rtl w:val="0"/>
              </w:rPr>
              <w:t xml:space="preserve">by the end of Autumn Term.</w:t>
            </w:r>
          </w:p>
        </w:tc>
      </w:tr>
      <w:tr>
        <w:trPr>
          <w:cantSplit w:val="0"/>
          <w:trHeight w:val="8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before="0" w:line="240" w:lineRule="auto"/>
              <w:ind w:right="87"/>
              <w:jc w:val="both"/>
              <w:rPr>
                <w:color w:val="000000"/>
                <w:sz w:val="24"/>
                <w:szCs w:val="24"/>
              </w:rPr>
            </w:pPr>
            <w:r w:rsidDel="00000000" w:rsidR="00000000" w:rsidRPr="00000000">
              <w:rPr>
                <w:color w:val="000000"/>
                <w:sz w:val="24"/>
                <w:szCs w:val="24"/>
                <w:rtl w:val="0"/>
              </w:rPr>
              <w:t xml:space="preserve">Developing (D)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before="0" w:line="240" w:lineRule="auto"/>
              <w:ind w:left="0" w:right="197" w:firstLine="0"/>
              <w:jc w:val="both"/>
              <w:rPr>
                <w:color w:val="000000"/>
              </w:rPr>
            </w:pPr>
            <w:r w:rsidDel="00000000" w:rsidR="00000000" w:rsidRPr="00000000">
              <w:rPr>
                <w:b w:val="1"/>
                <w:color w:val="000000"/>
                <w:rtl w:val="0"/>
              </w:rPr>
              <w:t xml:space="preserve">Secure in the majority </w:t>
            </w:r>
            <w:r w:rsidDel="00000000" w:rsidR="00000000" w:rsidRPr="00000000">
              <w:rPr>
                <w:color w:val="000000"/>
                <w:rtl w:val="0"/>
              </w:rPr>
              <w:t xml:space="preserve">of the end of year  expectations.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before="0" w:line="240" w:lineRule="auto"/>
              <w:ind w:left="0" w:right="146" w:firstLine="0"/>
              <w:jc w:val="both"/>
              <w:rPr>
                <w:b w:val="1"/>
                <w:color w:val="000000"/>
              </w:rPr>
            </w:pPr>
            <w:r w:rsidDel="00000000" w:rsidR="00000000" w:rsidRPr="00000000">
              <w:rPr>
                <w:color w:val="000000"/>
                <w:rtl w:val="0"/>
              </w:rPr>
              <w:t xml:space="preserve">Expected to achieve in the child’s year  group </w:t>
            </w:r>
            <w:r w:rsidDel="00000000" w:rsidR="00000000" w:rsidRPr="00000000">
              <w:rPr>
                <w:b w:val="1"/>
                <w:color w:val="000000"/>
                <w:rtl w:val="0"/>
              </w:rPr>
              <w:t xml:space="preserve">by the end of Spring Term.</w:t>
            </w:r>
          </w:p>
        </w:tc>
      </w:tr>
      <w:tr>
        <w:trPr>
          <w:cantSplit w:val="0"/>
          <w:trHeight w:val="13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before="0" w:line="240" w:lineRule="auto"/>
              <w:ind w:right="44.40944881889777"/>
              <w:jc w:val="both"/>
              <w:rPr>
                <w:color w:val="000000"/>
                <w:sz w:val="24"/>
                <w:szCs w:val="24"/>
              </w:rPr>
            </w:pPr>
            <w:r w:rsidDel="00000000" w:rsidR="00000000" w:rsidRPr="00000000">
              <w:rPr>
                <w:color w:val="000000"/>
                <w:sz w:val="24"/>
                <w:szCs w:val="24"/>
                <w:rtl w:val="0"/>
              </w:rPr>
              <w:t xml:space="preserve">Secure (S)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before="0" w:line="240" w:lineRule="auto"/>
              <w:ind w:left="0" w:right="429" w:firstLine="0"/>
              <w:jc w:val="both"/>
              <w:rPr>
                <w:color w:val="000000"/>
              </w:rPr>
            </w:pPr>
            <w:r w:rsidDel="00000000" w:rsidR="00000000" w:rsidRPr="00000000">
              <w:rPr>
                <w:b w:val="1"/>
                <w:color w:val="000000"/>
                <w:rtl w:val="0"/>
              </w:rPr>
              <w:t xml:space="preserve">Secure in almost all </w:t>
            </w:r>
            <w:r w:rsidDel="00000000" w:rsidR="00000000" w:rsidRPr="00000000">
              <w:rPr>
                <w:color w:val="000000"/>
                <w:rtl w:val="0"/>
              </w:rPr>
              <w:t xml:space="preserve">the end of year  expectations and is able to use and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before="0" w:line="240" w:lineRule="auto"/>
              <w:ind w:right="651"/>
              <w:jc w:val="both"/>
              <w:rPr>
                <w:color w:val="000000"/>
              </w:rPr>
            </w:pPr>
            <w:r w:rsidDel="00000000" w:rsidR="00000000" w:rsidRPr="00000000">
              <w:rPr>
                <w:color w:val="000000"/>
                <w:rtl w:val="0"/>
              </w:rPr>
              <w:t xml:space="preserve">apply their knowledge and skills  confidently.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before="0" w:line="240" w:lineRule="auto"/>
              <w:ind w:left="0" w:right="146" w:firstLine="0"/>
              <w:jc w:val="both"/>
              <w:rPr>
                <w:b w:val="1"/>
                <w:color w:val="000000"/>
              </w:rPr>
            </w:pPr>
            <w:r w:rsidDel="00000000" w:rsidR="00000000" w:rsidRPr="00000000">
              <w:rPr>
                <w:color w:val="000000"/>
                <w:rtl w:val="0"/>
              </w:rPr>
              <w:t xml:space="preserve">Expected to achieve in the child’s year  group </w:t>
            </w:r>
            <w:r w:rsidDel="00000000" w:rsidR="00000000" w:rsidRPr="00000000">
              <w:rPr>
                <w:b w:val="1"/>
                <w:color w:val="000000"/>
                <w:rtl w:val="0"/>
              </w:rPr>
              <w:t xml:space="preserve">by the end of Summer Term.</w:t>
            </w:r>
          </w:p>
        </w:tc>
      </w:tr>
    </w:tbl>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tbl>
      <w:tblPr>
        <w:tblStyle w:val="Table5"/>
        <w:tblW w:w="104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7"/>
        <w:gridCol w:w="4678"/>
        <w:gridCol w:w="4256"/>
        <w:tblGridChange w:id="0">
          <w:tblGrid>
            <w:gridCol w:w="1527"/>
            <w:gridCol w:w="4678"/>
            <w:gridCol w:w="4256"/>
          </w:tblGrid>
        </w:tblGridChange>
      </w:tblGrid>
      <w:tr>
        <w:trPr>
          <w:cantSplit w:val="0"/>
          <w:trHeight w:val="792"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before="0" w:line="240" w:lineRule="auto"/>
              <w:jc w:val="both"/>
              <w:rPr>
                <w:b w:val="1"/>
                <w:color w:val="000000"/>
                <w:sz w:val="28"/>
                <w:szCs w:val="28"/>
              </w:rPr>
            </w:pPr>
            <w:r w:rsidDel="00000000" w:rsidR="00000000" w:rsidRPr="00000000">
              <w:rPr>
                <w:b w:val="1"/>
                <w:color w:val="000000"/>
                <w:sz w:val="28"/>
                <w:szCs w:val="28"/>
                <w:rtl w:val="0"/>
              </w:rPr>
              <w:t xml:space="preserve">Years 1-6</w:t>
            </w:r>
          </w:p>
        </w:tc>
      </w:tr>
      <w:tr>
        <w:trPr>
          <w:cantSplit w:val="0"/>
          <w:trHeight w:val="125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before="0" w:line="240" w:lineRule="auto"/>
              <w:ind w:right="238"/>
              <w:jc w:val="both"/>
              <w:rPr>
                <w:color w:val="000000"/>
                <w:sz w:val="24"/>
                <w:szCs w:val="24"/>
              </w:rPr>
            </w:pPr>
            <w:r w:rsidDel="00000000" w:rsidR="00000000" w:rsidRPr="00000000">
              <w:rPr>
                <w:color w:val="000000"/>
                <w:sz w:val="24"/>
                <w:szCs w:val="24"/>
                <w:rtl w:val="0"/>
              </w:rPr>
              <w:t xml:space="preserve">Working  Towards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before="0" w:line="240" w:lineRule="auto"/>
              <w:jc w:val="both"/>
              <w:rPr>
                <w:color w:val="000000"/>
                <w:sz w:val="24"/>
                <w:szCs w:val="24"/>
              </w:rPr>
            </w:pPr>
            <w:r w:rsidDel="00000000" w:rsidR="00000000" w:rsidRPr="00000000">
              <w:rPr>
                <w:color w:val="000000"/>
                <w:sz w:val="24"/>
                <w:szCs w:val="24"/>
                <w:rtl w:val="0"/>
              </w:rPr>
              <w:t xml:space="preserve">(WTS)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before="0" w:line="240" w:lineRule="auto"/>
              <w:ind w:left="0" w:right="321" w:firstLine="0"/>
              <w:jc w:val="both"/>
              <w:rPr>
                <w:color w:val="000000"/>
              </w:rPr>
            </w:pPr>
            <w:r w:rsidDel="00000000" w:rsidR="00000000" w:rsidRPr="00000000">
              <w:rPr>
                <w:b w:val="1"/>
                <w:color w:val="000000"/>
                <w:rtl w:val="0"/>
              </w:rPr>
              <w:t xml:space="preserve">Yet to be at the expected level </w:t>
            </w:r>
            <w:r w:rsidDel="00000000" w:rsidR="00000000" w:rsidRPr="00000000">
              <w:rPr>
                <w:color w:val="000000"/>
                <w:rtl w:val="0"/>
              </w:rPr>
              <w:t xml:space="preserve">for the  end of year expectations.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before="0" w:line="240" w:lineRule="auto"/>
              <w:ind w:left="0" w:right="146" w:firstLine="0"/>
              <w:jc w:val="both"/>
              <w:rPr>
                <w:b w:val="1"/>
                <w:color w:val="000000"/>
              </w:rPr>
            </w:pPr>
            <w:r w:rsidDel="00000000" w:rsidR="00000000" w:rsidRPr="00000000">
              <w:rPr>
                <w:color w:val="000000"/>
                <w:rtl w:val="0"/>
              </w:rPr>
              <w:t xml:space="preserve">Expected to achieve in the child’s year  group </w:t>
            </w:r>
            <w:r w:rsidDel="00000000" w:rsidR="00000000" w:rsidRPr="00000000">
              <w:rPr>
                <w:b w:val="1"/>
                <w:color w:val="000000"/>
                <w:rtl w:val="0"/>
              </w:rPr>
              <w:t xml:space="preserve">by the end of Autumn Term.</w:t>
            </w:r>
          </w:p>
        </w:tc>
      </w:tr>
      <w:tr>
        <w:trPr>
          <w:cantSplit w:val="0"/>
          <w:trHeight w:val="89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before="0" w:line="240" w:lineRule="auto"/>
              <w:ind w:right="186"/>
              <w:jc w:val="both"/>
              <w:rPr>
                <w:color w:val="000000"/>
                <w:sz w:val="24"/>
                <w:szCs w:val="24"/>
              </w:rPr>
            </w:pPr>
            <w:r w:rsidDel="00000000" w:rsidR="00000000" w:rsidRPr="00000000">
              <w:rPr>
                <w:color w:val="000000"/>
                <w:sz w:val="24"/>
                <w:szCs w:val="24"/>
                <w:rtl w:val="0"/>
              </w:rPr>
              <w:t xml:space="preserve">Expected  (EXS)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before="0" w:line="240" w:lineRule="auto"/>
              <w:ind w:left="0" w:right="198" w:firstLine="0"/>
              <w:jc w:val="both"/>
              <w:rPr>
                <w:color w:val="000000"/>
              </w:rPr>
            </w:pPr>
            <w:r w:rsidDel="00000000" w:rsidR="00000000" w:rsidRPr="00000000">
              <w:rPr>
                <w:b w:val="1"/>
                <w:color w:val="000000"/>
                <w:rtl w:val="0"/>
              </w:rPr>
              <w:t xml:space="preserve">At expected level</w:t>
            </w:r>
            <w:r w:rsidDel="00000000" w:rsidR="00000000" w:rsidRPr="00000000">
              <w:rPr>
                <w:color w:val="000000"/>
                <w:rtl w:val="0"/>
              </w:rPr>
              <w:t xml:space="preserve">, </w:t>
            </w:r>
            <w:r w:rsidDel="00000000" w:rsidR="00000000" w:rsidRPr="00000000">
              <w:rPr>
                <w:b w:val="1"/>
                <w:color w:val="000000"/>
                <w:rtl w:val="0"/>
              </w:rPr>
              <w:t xml:space="preserve">achieved most </w:t>
            </w:r>
            <w:r w:rsidDel="00000000" w:rsidR="00000000" w:rsidRPr="00000000">
              <w:rPr>
                <w:color w:val="000000"/>
                <w:rtl w:val="0"/>
              </w:rPr>
              <w:t xml:space="preserve">of the  end of year expectations.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before="0" w:line="240" w:lineRule="auto"/>
              <w:ind w:left="0" w:right="146" w:firstLine="0"/>
              <w:jc w:val="both"/>
              <w:rPr>
                <w:b w:val="1"/>
                <w:color w:val="000000"/>
              </w:rPr>
            </w:pPr>
            <w:r w:rsidDel="00000000" w:rsidR="00000000" w:rsidRPr="00000000">
              <w:rPr>
                <w:color w:val="000000"/>
                <w:rtl w:val="0"/>
              </w:rPr>
              <w:t xml:space="preserve">Expected to achieve in the child’s year  group by </w:t>
            </w:r>
            <w:r w:rsidDel="00000000" w:rsidR="00000000" w:rsidRPr="00000000">
              <w:rPr>
                <w:b w:val="1"/>
                <w:color w:val="000000"/>
                <w:rtl w:val="0"/>
              </w:rPr>
              <w:t xml:space="preserve">the end of Spring Term.</w:t>
            </w:r>
          </w:p>
        </w:tc>
      </w:tr>
      <w:tr>
        <w:trPr>
          <w:cantSplit w:val="0"/>
          <w:trHeight w:val="145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before="0" w:line="240" w:lineRule="auto"/>
              <w:ind w:left="0" w:right="126" w:firstLine="0"/>
              <w:jc w:val="both"/>
              <w:rPr>
                <w:color w:val="000000"/>
                <w:sz w:val="24"/>
                <w:szCs w:val="24"/>
              </w:rPr>
            </w:pPr>
            <w:r w:rsidDel="00000000" w:rsidR="00000000" w:rsidRPr="00000000">
              <w:rPr>
                <w:color w:val="000000"/>
                <w:sz w:val="24"/>
                <w:szCs w:val="24"/>
                <w:rtl w:val="0"/>
              </w:rPr>
              <w:t xml:space="preserve">Exceeding  (GDS)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before="0" w:line="240" w:lineRule="auto"/>
              <w:ind w:right="674"/>
              <w:jc w:val="both"/>
              <w:rPr>
                <w:color w:val="000000"/>
              </w:rPr>
            </w:pPr>
            <w:r w:rsidDel="00000000" w:rsidR="00000000" w:rsidRPr="00000000">
              <w:rPr>
                <w:b w:val="1"/>
                <w:color w:val="000000"/>
                <w:rtl w:val="0"/>
              </w:rPr>
              <w:t xml:space="preserve">Exceeding in all </w:t>
            </w:r>
            <w:r w:rsidDel="00000000" w:rsidR="00000000" w:rsidRPr="00000000">
              <w:rPr>
                <w:color w:val="000000"/>
                <w:rtl w:val="0"/>
              </w:rPr>
              <w:t xml:space="preserve">the end of year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color w:val="000000"/>
                <w:rtl w:val="0"/>
              </w:rPr>
              <w:t xml:space="preserve">expectations.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before="0" w:line="240" w:lineRule="auto"/>
              <w:ind w:left="0" w:right="166" w:firstLine="0"/>
              <w:jc w:val="both"/>
              <w:rPr>
                <w:b w:val="1"/>
                <w:color w:val="000000"/>
              </w:rPr>
            </w:pPr>
            <w:r w:rsidDel="00000000" w:rsidR="00000000" w:rsidRPr="00000000">
              <w:rPr>
                <w:color w:val="000000"/>
                <w:rtl w:val="0"/>
              </w:rPr>
              <w:t xml:space="preserve">Exceeding expectations in the child’s  year group by the </w:t>
            </w:r>
            <w:r w:rsidDel="00000000" w:rsidR="00000000" w:rsidRPr="00000000">
              <w:rPr>
                <w:b w:val="1"/>
                <w:color w:val="000000"/>
                <w:rtl w:val="0"/>
              </w:rPr>
              <w:t xml:space="preserve">end of Summer  Term and applying their skills to all  areas of the curriculum.</w:t>
            </w:r>
          </w:p>
        </w:tc>
      </w:tr>
    </w:tbl>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before="0" w:line="240" w:lineRule="auto"/>
        <w:jc w:val="both"/>
        <w:rPr>
          <w:color w:val="000000"/>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before="0" w:line="240" w:lineRule="auto"/>
        <w:ind w:left="150" w:right="537" w:hanging="10"/>
        <w:jc w:val="both"/>
        <w:rPr>
          <w:color w:val="000000"/>
          <w:sz w:val="24"/>
          <w:szCs w:val="24"/>
        </w:rPr>
      </w:pPr>
      <w:r w:rsidDel="00000000" w:rsidR="00000000" w:rsidRPr="00000000">
        <w:rPr>
          <w:color w:val="000000"/>
          <w:sz w:val="24"/>
          <w:szCs w:val="24"/>
          <w:rtl w:val="0"/>
        </w:rPr>
        <w:t xml:space="preserve">The Headteacher makes judgements about the school’s effectiveness and analysis of data is  used to inform the School Development Plan.</w:t>
      </w:r>
    </w:p>
    <w:sectPr>
      <w:pgSz w:h="16800" w:w="11880" w:orient="portrait"/>
      <w:pgMar w:bottom="1293" w:top="710" w:left="597" w:right="63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8ZdH/NnMeXmSemF6Wwv2kS6OQ==">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2022-02-18T15:10:00Z</dcterms:created>
  <dc:creator>Fay Hartland</dc:creator>
</cp:coreProperties>
</file>