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BBA4" w14:textId="242E8C23" w:rsidR="00356079" w:rsidRPr="007E68AF" w:rsidRDefault="00557874" w:rsidP="00FE6794">
      <w:pPr>
        <w:jc w:val="center"/>
        <w:rPr>
          <w:rFonts w:asciiTheme="minorHAnsi" w:hAnsiTheme="minorHAnsi" w:cstheme="minorHAnsi"/>
          <w:b/>
          <w:u w:val="single"/>
        </w:rPr>
      </w:pPr>
      <w:r>
        <w:rPr>
          <w:rFonts w:asciiTheme="minorHAnsi" w:hAnsiTheme="minorHAnsi" w:cstheme="minorHAnsi"/>
          <w:b/>
          <w:u w:val="single"/>
        </w:rPr>
        <w:t xml:space="preserve">KIELDER PRIMARY </w:t>
      </w:r>
      <w:r w:rsidR="00FE6794" w:rsidRPr="007E68AF">
        <w:rPr>
          <w:rFonts w:asciiTheme="minorHAnsi" w:hAnsiTheme="minorHAnsi" w:cstheme="minorHAnsi"/>
          <w:b/>
          <w:u w:val="single"/>
        </w:rPr>
        <w:t>S</w:t>
      </w:r>
      <w:r w:rsidR="00917BB4" w:rsidRPr="007E68AF">
        <w:rPr>
          <w:rFonts w:asciiTheme="minorHAnsi" w:hAnsiTheme="minorHAnsi" w:cstheme="minorHAnsi"/>
          <w:b/>
          <w:u w:val="single"/>
        </w:rPr>
        <w:t>CHOOL</w:t>
      </w:r>
    </w:p>
    <w:p w14:paraId="1BEBBBA5" w14:textId="3C9DEFBD" w:rsidR="00FE6794" w:rsidRPr="007E68AF" w:rsidRDefault="00D50317" w:rsidP="00FE6794">
      <w:pPr>
        <w:jc w:val="center"/>
        <w:rPr>
          <w:rFonts w:asciiTheme="minorHAnsi" w:hAnsiTheme="minorHAnsi" w:cstheme="minorHAnsi"/>
          <w:b/>
          <w:u w:val="single"/>
        </w:rPr>
      </w:pPr>
      <w:r w:rsidRPr="007E68AF">
        <w:rPr>
          <w:rFonts w:asciiTheme="minorHAnsi" w:hAnsiTheme="minorHAnsi" w:cstheme="minorHAnsi"/>
          <w:b/>
          <w:u w:val="single"/>
        </w:rPr>
        <w:t>Agreed</w:t>
      </w:r>
      <w:r w:rsidR="00917BB4" w:rsidRPr="007E68AF">
        <w:rPr>
          <w:rFonts w:asciiTheme="minorHAnsi" w:hAnsiTheme="minorHAnsi" w:cstheme="minorHAnsi"/>
          <w:b/>
          <w:u w:val="single"/>
        </w:rPr>
        <w:t xml:space="preserve"> </w:t>
      </w:r>
      <w:r w:rsidR="00557874">
        <w:rPr>
          <w:rFonts w:asciiTheme="minorHAnsi" w:hAnsiTheme="minorHAnsi" w:cstheme="minorHAnsi"/>
          <w:b/>
          <w:u w:val="single"/>
        </w:rPr>
        <w:t xml:space="preserve">Date: 27/09/2023 </w:t>
      </w:r>
    </w:p>
    <w:p w14:paraId="1BEBBBA6" w14:textId="77777777" w:rsidR="00AD38C0" w:rsidRPr="007E68AF" w:rsidRDefault="00AD38C0" w:rsidP="00FE6794">
      <w:pPr>
        <w:jc w:val="center"/>
        <w:rPr>
          <w:rFonts w:asciiTheme="minorHAnsi" w:hAnsiTheme="minorHAnsi" w:cstheme="minorHAnsi"/>
          <w:b/>
          <w:u w:val="single"/>
        </w:rPr>
      </w:pPr>
    </w:p>
    <w:p w14:paraId="1BEBBBA7" w14:textId="0E04EEF0" w:rsidR="00FE6794" w:rsidRDefault="00557874" w:rsidP="00FE6794">
      <w:pPr>
        <w:rPr>
          <w:rFonts w:asciiTheme="minorHAnsi" w:hAnsiTheme="minorHAnsi" w:cstheme="minorHAnsi"/>
          <w:b/>
          <w:u w:val="single"/>
        </w:rPr>
      </w:pPr>
      <w:r>
        <w:rPr>
          <w:rFonts w:asciiTheme="minorHAnsi" w:hAnsiTheme="minorHAnsi" w:cstheme="minorHAnsi"/>
          <w:b/>
          <w:u w:val="single"/>
        </w:rPr>
        <w:t>CURRICULUM AND STANDARDS</w:t>
      </w:r>
      <w:r w:rsidR="00917BB4" w:rsidRPr="007E68AF">
        <w:rPr>
          <w:rFonts w:asciiTheme="minorHAnsi" w:hAnsiTheme="minorHAnsi" w:cstheme="minorHAnsi"/>
          <w:b/>
          <w:u w:val="single"/>
        </w:rPr>
        <w:t xml:space="preserve"> COMMITTEE</w:t>
      </w:r>
      <w:r w:rsidR="00D50317" w:rsidRPr="007E68AF">
        <w:rPr>
          <w:rFonts w:asciiTheme="minorHAnsi" w:hAnsiTheme="minorHAnsi" w:cstheme="minorHAnsi"/>
          <w:b/>
          <w:u w:val="single"/>
        </w:rPr>
        <w:t xml:space="preserve"> – Terms of Reference</w:t>
      </w:r>
    </w:p>
    <w:p w14:paraId="6E4F150C" w14:textId="6AE75F79" w:rsidR="00557874" w:rsidRPr="00557874" w:rsidRDefault="00557874" w:rsidP="00FE6794">
      <w:pPr>
        <w:rPr>
          <w:rFonts w:asciiTheme="minorHAnsi" w:hAnsiTheme="minorHAnsi" w:cstheme="minorHAnsi"/>
          <w:b/>
        </w:rPr>
      </w:pPr>
    </w:p>
    <w:p w14:paraId="4946975F" w14:textId="754F48B6" w:rsidR="00557874" w:rsidRPr="00557874" w:rsidRDefault="00557874" w:rsidP="00FE6794">
      <w:pPr>
        <w:rPr>
          <w:rFonts w:asciiTheme="minorHAnsi" w:hAnsiTheme="minorHAnsi" w:cstheme="minorHAnsi"/>
          <w:b/>
        </w:rPr>
      </w:pPr>
      <w:r w:rsidRPr="00557874">
        <w:rPr>
          <w:rFonts w:asciiTheme="minorHAnsi" w:hAnsiTheme="minorHAnsi" w:cstheme="minorHAnsi"/>
          <w:b/>
        </w:rPr>
        <w:t>(Mr Lee Ferris, Mr Steve Jones,</w:t>
      </w:r>
      <w:r>
        <w:rPr>
          <w:rFonts w:asciiTheme="minorHAnsi" w:hAnsiTheme="minorHAnsi" w:cstheme="minorHAnsi"/>
          <w:b/>
        </w:rPr>
        <w:t xml:space="preserve"> </w:t>
      </w:r>
      <w:r w:rsidRPr="00557874">
        <w:rPr>
          <w:rFonts w:asciiTheme="minorHAnsi" w:hAnsiTheme="minorHAnsi" w:cstheme="minorHAnsi"/>
          <w:b/>
        </w:rPr>
        <w:t>Mr Steven Carney, Miss Leanne Little)</w:t>
      </w:r>
    </w:p>
    <w:p w14:paraId="1BEBBBA8" w14:textId="77777777" w:rsidR="00FE6794" w:rsidRPr="007E68AF" w:rsidRDefault="00FE6794" w:rsidP="00FE6794">
      <w:pPr>
        <w:rPr>
          <w:rFonts w:asciiTheme="minorHAnsi" w:hAnsiTheme="minorHAnsi" w:cstheme="minorHAnsi"/>
          <w:b/>
          <w:u w:val="single"/>
        </w:rPr>
      </w:pPr>
    </w:p>
    <w:p w14:paraId="1BEBBBA9" w14:textId="32309D07" w:rsidR="00CD5449" w:rsidRPr="007E68AF" w:rsidRDefault="00CD5449" w:rsidP="00CD5449">
      <w:pPr>
        <w:rPr>
          <w:rFonts w:asciiTheme="minorHAnsi" w:hAnsiTheme="minorHAnsi" w:cstheme="minorHAnsi"/>
          <w:strike/>
        </w:rPr>
      </w:pPr>
      <w:bookmarkStart w:id="0" w:name="_Hlk114062096"/>
      <w:r w:rsidRPr="007E68AF">
        <w:rPr>
          <w:rFonts w:asciiTheme="minorHAnsi" w:hAnsiTheme="minorHAnsi" w:cstheme="minorHAnsi"/>
          <w:b/>
        </w:rPr>
        <w:t xml:space="preserve">Membership: </w:t>
      </w:r>
      <w:r w:rsidRPr="007E68AF">
        <w:rPr>
          <w:rFonts w:asciiTheme="minorHAnsi" w:hAnsiTheme="minorHAnsi" w:cstheme="minorHAnsi"/>
        </w:rPr>
        <w:t xml:space="preserve">The Committee shall consist </w:t>
      </w:r>
      <w:r w:rsidR="00996109" w:rsidRPr="007E68AF">
        <w:rPr>
          <w:rFonts w:asciiTheme="minorHAnsi" w:hAnsiTheme="minorHAnsi" w:cstheme="minorHAnsi"/>
        </w:rPr>
        <w:t xml:space="preserve">of </w:t>
      </w:r>
      <w:r w:rsidRPr="007E68AF">
        <w:rPr>
          <w:rFonts w:asciiTheme="minorHAnsi" w:hAnsiTheme="minorHAnsi" w:cstheme="minorHAnsi"/>
        </w:rPr>
        <w:t>[3+] Governors</w:t>
      </w:r>
      <w:r w:rsidR="00996109" w:rsidRPr="007E68AF">
        <w:rPr>
          <w:rFonts w:asciiTheme="minorHAnsi" w:hAnsiTheme="minorHAnsi" w:cstheme="minorHAnsi"/>
        </w:rPr>
        <w:t>.</w:t>
      </w:r>
      <w:r w:rsidR="00557874">
        <w:rPr>
          <w:rFonts w:asciiTheme="minorHAnsi" w:hAnsiTheme="minorHAnsi" w:cstheme="minorHAnsi"/>
          <w:strike/>
        </w:rPr>
        <w:t xml:space="preserve"> </w:t>
      </w:r>
    </w:p>
    <w:bookmarkEnd w:id="0"/>
    <w:p w14:paraId="1BEBBBAA" w14:textId="77777777" w:rsidR="00CD5449" w:rsidRPr="007E68AF" w:rsidRDefault="00CD5449" w:rsidP="00CD5449">
      <w:pPr>
        <w:rPr>
          <w:rFonts w:asciiTheme="minorHAnsi" w:hAnsiTheme="minorHAnsi" w:cstheme="minorHAnsi"/>
        </w:rPr>
      </w:pPr>
    </w:p>
    <w:p w14:paraId="1BEBBBAB" w14:textId="77777777" w:rsidR="00CD5449" w:rsidRPr="007E68AF" w:rsidRDefault="00CD5449" w:rsidP="00CD5449">
      <w:pPr>
        <w:rPr>
          <w:rFonts w:asciiTheme="minorHAnsi" w:hAnsiTheme="minorHAnsi" w:cstheme="minorHAnsi"/>
          <w:b/>
        </w:rPr>
      </w:pPr>
      <w:r w:rsidRPr="007E68AF">
        <w:rPr>
          <w:rFonts w:asciiTheme="minorHAnsi" w:hAnsiTheme="minorHAnsi" w:cstheme="minorHAnsi"/>
          <w:b/>
        </w:rPr>
        <w:t xml:space="preserve">Quorum: </w:t>
      </w:r>
      <w:r w:rsidRPr="007E68AF">
        <w:rPr>
          <w:rFonts w:asciiTheme="minorHAnsi" w:hAnsiTheme="minorHAnsi" w:cstheme="minorHAnsi"/>
        </w:rPr>
        <w:t xml:space="preserve">The quorum must be three governors or 50% of </w:t>
      </w:r>
      <w:r w:rsidR="00996109" w:rsidRPr="007E68AF">
        <w:rPr>
          <w:rFonts w:asciiTheme="minorHAnsi" w:hAnsiTheme="minorHAnsi" w:cstheme="minorHAnsi"/>
        </w:rPr>
        <w:t xml:space="preserve">the </w:t>
      </w:r>
      <w:r w:rsidRPr="007E68AF">
        <w:rPr>
          <w:rFonts w:asciiTheme="minorHAnsi" w:hAnsiTheme="minorHAnsi" w:cstheme="minorHAnsi"/>
        </w:rPr>
        <w:t>committee whichever is greater</w:t>
      </w:r>
      <w:r w:rsidR="00996109" w:rsidRPr="007E68AF">
        <w:rPr>
          <w:rFonts w:asciiTheme="minorHAnsi" w:hAnsiTheme="minorHAnsi" w:cstheme="minorHAnsi"/>
        </w:rPr>
        <w:t>.</w:t>
      </w:r>
    </w:p>
    <w:p w14:paraId="1BEBBBAC" w14:textId="77777777" w:rsidR="00CD5449" w:rsidRPr="007E68AF" w:rsidRDefault="00CD5449" w:rsidP="00CD5449">
      <w:pPr>
        <w:rPr>
          <w:rFonts w:asciiTheme="minorHAnsi" w:hAnsiTheme="minorHAnsi" w:cstheme="minorHAnsi"/>
        </w:rPr>
      </w:pPr>
    </w:p>
    <w:p w14:paraId="1BEBBBAD" w14:textId="77777777" w:rsidR="00CD5449" w:rsidRPr="007E68AF" w:rsidRDefault="00CD5449" w:rsidP="00CD5449">
      <w:pPr>
        <w:rPr>
          <w:rFonts w:asciiTheme="minorHAnsi" w:hAnsiTheme="minorHAnsi" w:cstheme="minorHAnsi"/>
          <w:b/>
        </w:rPr>
      </w:pPr>
      <w:r w:rsidRPr="007E68AF">
        <w:rPr>
          <w:rFonts w:asciiTheme="minorHAnsi" w:hAnsiTheme="minorHAnsi" w:cstheme="minorHAnsi"/>
          <w:b/>
        </w:rPr>
        <w:t xml:space="preserve">Chair: </w:t>
      </w:r>
      <w:r w:rsidRPr="007E68AF">
        <w:rPr>
          <w:rFonts w:asciiTheme="minorHAnsi" w:hAnsiTheme="minorHAnsi" w:cstheme="minorHAnsi"/>
        </w:rPr>
        <w:t>To be agreed by the committee.</w:t>
      </w:r>
    </w:p>
    <w:p w14:paraId="1BEBBBAE" w14:textId="77777777" w:rsidR="00CD5449" w:rsidRPr="007E68AF" w:rsidRDefault="00CD5449" w:rsidP="00CD5449">
      <w:pPr>
        <w:rPr>
          <w:rFonts w:asciiTheme="minorHAnsi" w:hAnsiTheme="minorHAnsi" w:cstheme="minorHAnsi"/>
        </w:rPr>
      </w:pPr>
    </w:p>
    <w:p w14:paraId="1BEBBBAF" w14:textId="77777777" w:rsidR="00CD5449" w:rsidRPr="007E68AF" w:rsidRDefault="00CD5449" w:rsidP="00CD5449">
      <w:pPr>
        <w:rPr>
          <w:rFonts w:asciiTheme="minorHAnsi" w:hAnsiTheme="minorHAnsi" w:cstheme="minorHAnsi"/>
          <w:b/>
        </w:rPr>
      </w:pPr>
      <w:r w:rsidRPr="007E68AF">
        <w:rPr>
          <w:rFonts w:asciiTheme="minorHAnsi" w:hAnsiTheme="minorHAnsi" w:cstheme="minorHAnsi"/>
          <w:b/>
        </w:rPr>
        <w:t xml:space="preserve">Clerk: </w:t>
      </w:r>
      <w:r w:rsidRPr="007E68AF">
        <w:rPr>
          <w:rFonts w:asciiTheme="minorHAnsi" w:hAnsiTheme="minorHAnsi" w:cstheme="minorHAnsi"/>
        </w:rPr>
        <w:t>To be appointed by the committee.</w:t>
      </w:r>
    </w:p>
    <w:p w14:paraId="1BEBBBB0" w14:textId="77777777" w:rsidR="00CD5449" w:rsidRPr="007E68AF" w:rsidRDefault="00CD5449" w:rsidP="00CD5449">
      <w:pPr>
        <w:rPr>
          <w:rFonts w:asciiTheme="minorHAnsi" w:hAnsiTheme="minorHAnsi" w:cstheme="minorHAnsi"/>
        </w:rPr>
      </w:pPr>
    </w:p>
    <w:p w14:paraId="1BEBBBB1" w14:textId="77777777" w:rsidR="00CD5449" w:rsidRPr="007E68AF" w:rsidRDefault="00CD5449" w:rsidP="00CD5449">
      <w:pPr>
        <w:rPr>
          <w:rFonts w:asciiTheme="minorHAnsi" w:hAnsiTheme="minorHAnsi" w:cstheme="minorHAnsi"/>
        </w:rPr>
      </w:pPr>
      <w:r w:rsidRPr="007E68AF">
        <w:rPr>
          <w:rFonts w:asciiTheme="minorHAnsi" w:hAnsiTheme="minorHAnsi" w:cstheme="minorHAnsi"/>
          <w:b/>
        </w:rPr>
        <w:t xml:space="preserve">Frequency of meetings: </w:t>
      </w:r>
      <w:r w:rsidRPr="007E68AF">
        <w:rPr>
          <w:rFonts w:asciiTheme="minorHAnsi" w:hAnsiTheme="minorHAnsi" w:cstheme="minorHAnsi"/>
        </w:rPr>
        <w:t>As required but no less than once each term.</w:t>
      </w:r>
    </w:p>
    <w:p w14:paraId="1BEBBBB2" w14:textId="77777777" w:rsidR="00FE6794" w:rsidRPr="007E68AF" w:rsidRDefault="00FE6794" w:rsidP="00FE6794">
      <w:pPr>
        <w:rPr>
          <w:rFonts w:asciiTheme="minorHAnsi" w:hAnsiTheme="minorHAnsi" w:cstheme="minorHAnsi"/>
        </w:rPr>
      </w:pPr>
    </w:p>
    <w:p w14:paraId="1BEBBBB3" w14:textId="29313458" w:rsidR="00226DA9" w:rsidRPr="007E68AF" w:rsidRDefault="00D50317" w:rsidP="00FE6794">
      <w:pPr>
        <w:rPr>
          <w:rFonts w:asciiTheme="minorHAnsi" w:hAnsiTheme="minorHAnsi" w:cstheme="minorHAnsi"/>
        </w:rPr>
      </w:pPr>
      <w:r w:rsidRPr="007E68AF">
        <w:rPr>
          <w:rFonts w:asciiTheme="minorHAnsi" w:hAnsiTheme="minorHAnsi" w:cstheme="minorHAnsi"/>
        </w:rPr>
        <w:t>***************************************************************************************</w:t>
      </w:r>
    </w:p>
    <w:p w14:paraId="1BEBBBB4" w14:textId="77777777" w:rsidR="00FE6794" w:rsidRPr="007E68AF" w:rsidRDefault="00D50317" w:rsidP="00FE6794">
      <w:pPr>
        <w:rPr>
          <w:rFonts w:asciiTheme="minorHAnsi" w:hAnsiTheme="minorHAnsi" w:cstheme="minorHAnsi"/>
          <w:b/>
        </w:rPr>
      </w:pPr>
      <w:r w:rsidRPr="007E68AF">
        <w:rPr>
          <w:rFonts w:asciiTheme="minorHAnsi" w:hAnsiTheme="minorHAnsi" w:cstheme="minorHAnsi"/>
          <w:b/>
        </w:rPr>
        <w:t>CURRICULUM DUTIES</w:t>
      </w:r>
    </w:p>
    <w:p w14:paraId="1BEBBBB5" w14:textId="77777777" w:rsidR="00D50317" w:rsidRPr="007E68AF" w:rsidRDefault="00D50317" w:rsidP="00FE6794">
      <w:pPr>
        <w:rPr>
          <w:rFonts w:asciiTheme="minorHAnsi" w:hAnsiTheme="minorHAnsi" w:cstheme="minorHAnsi"/>
        </w:rPr>
      </w:pPr>
    </w:p>
    <w:p w14:paraId="1BEBBBB6" w14:textId="752AA7C4" w:rsidR="00396B8B" w:rsidRPr="007E68AF" w:rsidRDefault="00D50317" w:rsidP="00FE6794">
      <w:pPr>
        <w:rPr>
          <w:rFonts w:asciiTheme="minorHAnsi" w:hAnsiTheme="minorHAnsi" w:cstheme="minorHAnsi"/>
        </w:rPr>
      </w:pPr>
      <w:r w:rsidRPr="007E68AF">
        <w:rPr>
          <w:rFonts w:asciiTheme="minorHAnsi" w:hAnsiTheme="minorHAnsi" w:cstheme="minorHAnsi"/>
        </w:rPr>
        <w:t xml:space="preserve">Annually review the </w:t>
      </w:r>
      <w:r w:rsidR="00B62A14" w:rsidRPr="007E68AF">
        <w:rPr>
          <w:rFonts w:asciiTheme="minorHAnsi" w:hAnsiTheme="minorHAnsi" w:cstheme="minorHAnsi"/>
        </w:rPr>
        <w:t>c</w:t>
      </w:r>
      <w:r w:rsidRPr="007E68AF">
        <w:rPr>
          <w:rFonts w:asciiTheme="minorHAnsi" w:hAnsiTheme="minorHAnsi" w:cstheme="minorHAnsi"/>
        </w:rPr>
        <w:t xml:space="preserve">urriculum for approval by the </w:t>
      </w:r>
      <w:r w:rsidR="00C61788">
        <w:rPr>
          <w:rFonts w:asciiTheme="minorHAnsi" w:hAnsiTheme="minorHAnsi" w:cstheme="minorHAnsi"/>
        </w:rPr>
        <w:t>G</w:t>
      </w:r>
      <w:r w:rsidRPr="007E68AF">
        <w:rPr>
          <w:rFonts w:asciiTheme="minorHAnsi" w:hAnsiTheme="minorHAnsi" w:cstheme="minorHAnsi"/>
        </w:rPr>
        <w:t xml:space="preserve">overning </w:t>
      </w:r>
      <w:r w:rsidR="00C61788">
        <w:rPr>
          <w:rFonts w:asciiTheme="minorHAnsi" w:hAnsiTheme="minorHAnsi" w:cstheme="minorHAnsi"/>
        </w:rPr>
        <w:t>B</w:t>
      </w:r>
      <w:r w:rsidR="00B62A14" w:rsidRPr="007E68AF">
        <w:rPr>
          <w:rFonts w:asciiTheme="minorHAnsi" w:hAnsiTheme="minorHAnsi" w:cstheme="minorHAnsi"/>
        </w:rPr>
        <w:t>oard ensuring it is compl</w:t>
      </w:r>
      <w:r w:rsidR="000E409A" w:rsidRPr="007E68AF">
        <w:rPr>
          <w:rFonts w:asciiTheme="minorHAnsi" w:hAnsiTheme="minorHAnsi" w:cstheme="minorHAnsi"/>
        </w:rPr>
        <w:t>ia</w:t>
      </w:r>
      <w:r w:rsidR="00B62A14" w:rsidRPr="007E68AF">
        <w:rPr>
          <w:rFonts w:asciiTheme="minorHAnsi" w:hAnsiTheme="minorHAnsi" w:cstheme="minorHAnsi"/>
        </w:rPr>
        <w:t>nt with statutory requirements</w:t>
      </w:r>
    </w:p>
    <w:p w14:paraId="1BEBBBB7" w14:textId="77777777" w:rsidR="0045650D" w:rsidRPr="007E68AF" w:rsidRDefault="0045650D" w:rsidP="00FE6794">
      <w:pPr>
        <w:rPr>
          <w:rFonts w:asciiTheme="minorHAnsi" w:hAnsiTheme="minorHAnsi" w:cstheme="minorHAnsi"/>
        </w:rPr>
      </w:pPr>
    </w:p>
    <w:p w14:paraId="1BEBBBB8" w14:textId="77777777" w:rsidR="0045650D" w:rsidRPr="007E68AF" w:rsidRDefault="0045650D" w:rsidP="00FE6794">
      <w:pPr>
        <w:rPr>
          <w:rFonts w:asciiTheme="minorHAnsi" w:hAnsiTheme="minorHAnsi" w:cstheme="minorHAnsi"/>
        </w:rPr>
      </w:pPr>
      <w:r w:rsidRPr="007E68AF">
        <w:rPr>
          <w:rFonts w:asciiTheme="minorHAnsi" w:hAnsiTheme="minorHAnsi" w:cstheme="minorHAnsi"/>
        </w:rPr>
        <w:t xml:space="preserve">Ensure that the curriculum meets the needs of all pupils regardless of ability, age, sex or ethnicity.  </w:t>
      </w:r>
    </w:p>
    <w:p w14:paraId="1BEBBBB9" w14:textId="77777777" w:rsidR="00D50317" w:rsidRPr="007E68AF" w:rsidRDefault="00D50317" w:rsidP="00FE6794">
      <w:pPr>
        <w:rPr>
          <w:rFonts w:asciiTheme="minorHAnsi" w:hAnsiTheme="minorHAnsi" w:cstheme="minorHAnsi"/>
        </w:rPr>
      </w:pPr>
    </w:p>
    <w:p w14:paraId="1BEBBBBA" w14:textId="7D4B5D6A" w:rsidR="00D50317" w:rsidRPr="007E68AF" w:rsidRDefault="00D50317" w:rsidP="00FE6794">
      <w:pPr>
        <w:rPr>
          <w:rFonts w:asciiTheme="minorHAnsi" w:hAnsiTheme="minorHAnsi" w:cstheme="minorHAnsi"/>
        </w:rPr>
      </w:pPr>
      <w:r w:rsidRPr="007E68AF">
        <w:rPr>
          <w:rFonts w:asciiTheme="minorHAnsi" w:hAnsiTheme="minorHAnsi" w:cstheme="minorHAnsi"/>
        </w:rPr>
        <w:t xml:space="preserve">Consider complaints relating to the curriculum and to advise the </w:t>
      </w:r>
      <w:r w:rsidR="004211AA">
        <w:rPr>
          <w:rFonts w:asciiTheme="minorHAnsi" w:hAnsiTheme="minorHAnsi" w:cstheme="minorHAnsi"/>
        </w:rPr>
        <w:t>G</w:t>
      </w:r>
      <w:r w:rsidRPr="007E68AF">
        <w:rPr>
          <w:rFonts w:asciiTheme="minorHAnsi" w:hAnsiTheme="minorHAnsi" w:cstheme="minorHAnsi"/>
        </w:rPr>
        <w:t xml:space="preserve">overning </w:t>
      </w:r>
      <w:r w:rsidR="004211AA">
        <w:rPr>
          <w:rFonts w:asciiTheme="minorHAnsi" w:hAnsiTheme="minorHAnsi" w:cstheme="minorHAnsi"/>
        </w:rPr>
        <w:t>B</w:t>
      </w:r>
      <w:r w:rsidRPr="007E68AF">
        <w:rPr>
          <w:rFonts w:asciiTheme="minorHAnsi" w:hAnsiTheme="minorHAnsi" w:cstheme="minorHAnsi"/>
        </w:rPr>
        <w:t xml:space="preserve">ody </w:t>
      </w:r>
      <w:r w:rsidR="00EB30E4" w:rsidRPr="007E68AF">
        <w:rPr>
          <w:rFonts w:asciiTheme="minorHAnsi" w:hAnsiTheme="minorHAnsi" w:cstheme="minorHAnsi"/>
        </w:rPr>
        <w:t xml:space="preserve">or </w:t>
      </w:r>
      <w:r w:rsidRPr="007E68AF">
        <w:rPr>
          <w:rFonts w:asciiTheme="minorHAnsi" w:hAnsiTheme="minorHAnsi" w:cstheme="minorHAnsi"/>
        </w:rPr>
        <w:t>Hearing Body</w:t>
      </w:r>
    </w:p>
    <w:p w14:paraId="1BEBBBBB" w14:textId="77777777" w:rsidR="00D50317" w:rsidRPr="007E68AF" w:rsidRDefault="00D50317" w:rsidP="00FE6794">
      <w:pPr>
        <w:rPr>
          <w:rFonts w:asciiTheme="minorHAnsi" w:hAnsiTheme="minorHAnsi" w:cstheme="minorHAnsi"/>
        </w:rPr>
      </w:pPr>
    </w:p>
    <w:p w14:paraId="1BEBBBBC" w14:textId="77777777" w:rsidR="00D50317" w:rsidRPr="007E68AF" w:rsidRDefault="00D50317" w:rsidP="00FE6794">
      <w:pPr>
        <w:rPr>
          <w:rFonts w:asciiTheme="minorHAnsi" w:hAnsiTheme="minorHAnsi" w:cstheme="minorHAnsi"/>
          <w:b/>
        </w:rPr>
      </w:pPr>
      <w:r w:rsidRPr="007E68AF">
        <w:rPr>
          <w:rFonts w:asciiTheme="minorHAnsi" w:hAnsiTheme="minorHAnsi" w:cstheme="minorHAnsi"/>
          <w:b/>
        </w:rPr>
        <w:t>SCHOOL IMPROVEMENT DUTIES</w:t>
      </w:r>
    </w:p>
    <w:p w14:paraId="1BEBBBBD" w14:textId="77777777" w:rsidR="00D50317" w:rsidRPr="007E68AF" w:rsidRDefault="00D50317" w:rsidP="00FE6794">
      <w:pPr>
        <w:rPr>
          <w:rFonts w:asciiTheme="minorHAnsi" w:hAnsiTheme="minorHAnsi" w:cstheme="minorHAnsi"/>
          <w:b/>
        </w:rPr>
      </w:pPr>
    </w:p>
    <w:p w14:paraId="1BEBBBBE" w14:textId="77777777" w:rsidR="00D50317" w:rsidRPr="007E68AF" w:rsidRDefault="00D50317" w:rsidP="00FE6794">
      <w:pPr>
        <w:rPr>
          <w:rFonts w:asciiTheme="minorHAnsi" w:hAnsiTheme="minorHAnsi" w:cstheme="minorHAnsi"/>
        </w:rPr>
      </w:pPr>
      <w:r w:rsidRPr="007E68AF">
        <w:rPr>
          <w:rFonts w:asciiTheme="minorHAnsi" w:hAnsiTheme="minorHAnsi" w:cstheme="minorHAnsi"/>
        </w:rPr>
        <w:t>Annually review the School Improvement Plan and advise the Governing Body on priorities for the</w:t>
      </w:r>
      <w:r w:rsidR="002F252C" w:rsidRPr="007E68AF">
        <w:rPr>
          <w:rFonts w:asciiTheme="minorHAnsi" w:hAnsiTheme="minorHAnsi" w:cstheme="minorHAnsi"/>
        </w:rPr>
        <w:t xml:space="preserve"> </w:t>
      </w:r>
      <w:r w:rsidRPr="007E68AF">
        <w:rPr>
          <w:rFonts w:asciiTheme="minorHAnsi" w:hAnsiTheme="minorHAnsi" w:cstheme="minorHAnsi"/>
        </w:rPr>
        <w:t>key areas.</w:t>
      </w:r>
    </w:p>
    <w:p w14:paraId="1BEBBBBF" w14:textId="77777777" w:rsidR="00D50317" w:rsidRPr="007E68AF" w:rsidRDefault="00D50317" w:rsidP="00FE6794">
      <w:pPr>
        <w:rPr>
          <w:rFonts w:asciiTheme="minorHAnsi" w:hAnsiTheme="minorHAnsi" w:cstheme="minorHAnsi"/>
        </w:rPr>
      </w:pPr>
    </w:p>
    <w:p w14:paraId="1BEBBBC0" w14:textId="53DB2090" w:rsidR="00B62A14" w:rsidRPr="007E68AF" w:rsidRDefault="00B62A14" w:rsidP="00B62A14">
      <w:pPr>
        <w:rPr>
          <w:rFonts w:asciiTheme="minorHAnsi" w:hAnsiTheme="minorHAnsi" w:cstheme="minorHAnsi"/>
        </w:rPr>
      </w:pPr>
      <w:r w:rsidRPr="007E68AF">
        <w:rPr>
          <w:rFonts w:asciiTheme="minorHAnsi" w:hAnsiTheme="minorHAnsi" w:cstheme="minorHAnsi"/>
        </w:rPr>
        <w:t>Consider pupil progress data on at least a termly basis. Consider any external reports [</w:t>
      </w:r>
      <w:r w:rsidR="004211AA" w:rsidRPr="007E68AF">
        <w:rPr>
          <w:rFonts w:asciiTheme="minorHAnsi" w:hAnsiTheme="minorHAnsi" w:cstheme="minorHAnsi"/>
        </w:rPr>
        <w:t>e.g.,</w:t>
      </w:r>
      <w:r w:rsidRPr="007E68AF">
        <w:rPr>
          <w:rFonts w:asciiTheme="minorHAnsi" w:hAnsiTheme="minorHAnsi" w:cstheme="minorHAnsi"/>
        </w:rPr>
        <w:t xml:space="preserve"> SIP/OFSTED] on pupil progress</w:t>
      </w:r>
    </w:p>
    <w:p w14:paraId="1BEBBBC1" w14:textId="77777777" w:rsidR="00B62A14" w:rsidRPr="007E68AF" w:rsidRDefault="00B62A14" w:rsidP="00B62A14">
      <w:pPr>
        <w:rPr>
          <w:rFonts w:asciiTheme="minorHAnsi" w:hAnsiTheme="minorHAnsi" w:cstheme="minorHAnsi"/>
        </w:rPr>
      </w:pPr>
    </w:p>
    <w:p w14:paraId="1BEBBBC2" w14:textId="47DA3CD4" w:rsidR="00B62A14" w:rsidRPr="007E68AF" w:rsidRDefault="00B62A14" w:rsidP="00B62A14">
      <w:pPr>
        <w:rPr>
          <w:rFonts w:asciiTheme="minorHAnsi" w:hAnsiTheme="minorHAnsi" w:cstheme="minorHAnsi"/>
        </w:rPr>
      </w:pPr>
      <w:r w:rsidRPr="007E68AF">
        <w:rPr>
          <w:rFonts w:asciiTheme="minorHAnsi" w:hAnsiTheme="minorHAnsi" w:cstheme="minorHAnsi"/>
        </w:rPr>
        <w:t>Monitor progress of SEND pupils &amp; ensure policies etc are compl</w:t>
      </w:r>
      <w:r w:rsidR="00EB30E4" w:rsidRPr="007E68AF">
        <w:rPr>
          <w:rFonts w:asciiTheme="minorHAnsi" w:hAnsiTheme="minorHAnsi" w:cstheme="minorHAnsi"/>
        </w:rPr>
        <w:t>ia</w:t>
      </w:r>
      <w:r w:rsidRPr="007E68AF">
        <w:rPr>
          <w:rFonts w:asciiTheme="minorHAnsi" w:hAnsiTheme="minorHAnsi" w:cstheme="minorHAnsi"/>
        </w:rPr>
        <w:t>nt/fit for purpose.</w:t>
      </w:r>
    </w:p>
    <w:p w14:paraId="1BEBBBC3" w14:textId="77777777" w:rsidR="00B62A14" w:rsidRPr="007E68AF" w:rsidRDefault="00B62A14" w:rsidP="00B62A14">
      <w:pPr>
        <w:rPr>
          <w:rFonts w:asciiTheme="minorHAnsi" w:hAnsiTheme="minorHAnsi" w:cstheme="minorHAnsi"/>
        </w:rPr>
      </w:pPr>
    </w:p>
    <w:p w14:paraId="1BEBBBC4" w14:textId="77777777" w:rsidR="00B62A14" w:rsidRPr="007E68AF" w:rsidRDefault="00B62A14" w:rsidP="00B62A14">
      <w:pPr>
        <w:rPr>
          <w:rFonts w:asciiTheme="minorHAnsi" w:hAnsiTheme="minorHAnsi" w:cstheme="minorHAnsi"/>
        </w:rPr>
      </w:pPr>
      <w:r w:rsidRPr="007E68AF">
        <w:rPr>
          <w:rFonts w:asciiTheme="minorHAnsi" w:hAnsiTheme="minorHAnsi" w:cstheme="minorHAnsi"/>
        </w:rPr>
        <w:t>Monitor progress of disadvantaged pupils</w:t>
      </w:r>
    </w:p>
    <w:p w14:paraId="1BEBBBC5" w14:textId="77777777" w:rsidR="00B62A14" w:rsidRPr="007E68AF" w:rsidRDefault="00B62A14" w:rsidP="00FE6794">
      <w:pPr>
        <w:rPr>
          <w:rFonts w:asciiTheme="minorHAnsi" w:hAnsiTheme="minorHAnsi" w:cstheme="minorHAnsi"/>
        </w:rPr>
      </w:pPr>
    </w:p>
    <w:p w14:paraId="1BEBBBC6" w14:textId="77777777" w:rsidR="00D50317" w:rsidRPr="007E68AF" w:rsidRDefault="00D50317" w:rsidP="00FE6794">
      <w:pPr>
        <w:rPr>
          <w:rFonts w:asciiTheme="minorHAnsi" w:hAnsiTheme="minorHAnsi" w:cstheme="minorHAnsi"/>
        </w:rPr>
      </w:pPr>
      <w:r w:rsidRPr="007E68AF">
        <w:rPr>
          <w:rFonts w:asciiTheme="minorHAnsi" w:hAnsiTheme="minorHAnsi" w:cstheme="minorHAnsi"/>
        </w:rPr>
        <w:t>Analyse data relating to the school’s performance an</w:t>
      </w:r>
      <w:r w:rsidR="002F252C" w:rsidRPr="007E68AF">
        <w:rPr>
          <w:rFonts w:asciiTheme="minorHAnsi" w:hAnsiTheme="minorHAnsi" w:cstheme="minorHAnsi"/>
        </w:rPr>
        <w:t>d</w:t>
      </w:r>
      <w:r w:rsidRPr="007E68AF">
        <w:rPr>
          <w:rFonts w:asciiTheme="minorHAnsi" w:hAnsiTheme="minorHAnsi" w:cstheme="minorHAnsi"/>
        </w:rPr>
        <w:t xml:space="preserve"> to agree targets for pupil achievement.</w:t>
      </w:r>
    </w:p>
    <w:p w14:paraId="1BEBBBC7" w14:textId="77777777" w:rsidR="00D50317" w:rsidRPr="007E68AF" w:rsidRDefault="00D50317" w:rsidP="00FE6794">
      <w:pPr>
        <w:rPr>
          <w:rFonts w:asciiTheme="minorHAnsi" w:hAnsiTheme="minorHAnsi" w:cstheme="minorHAnsi"/>
        </w:rPr>
      </w:pPr>
    </w:p>
    <w:p w14:paraId="1BEBBBC8" w14:textId="77777777" w:rsidR="00D50317" w:rsidRPr="007E68AF" w:rsidRDefault="00D50317" w:rsidP="00FE6794">
      <w:pPr>
        <w:rPr>
          <w:rFonts w:asciiTheme="minorHAnsi" w:hAnsiTheme="minorHAnsi" w:cstheme="minorHAnsi"/>
        </w:rPr>
      </w:pPr>
      <w:r w:rsidRPr="007E68AF">
        <w:rPr>
          <w:rFonts w:asciiTheme="minorHAnsi" w:hAnsiTheme="minorHAnsi" w:cstheme="minorHAnsi"/>
        </w:rPr>
        <w:t>Monitor and evaluate pupil progress, in all subjects and to review regularly subject policies.</w:t>
      </w:r>
    </w:p>
    <w:p w14:paraId="1BEBBBC9" w14:textId="77777777" w:rsidR="00D50317" w:rsidRPr="007E68AF" w:rsidRDefault="00D50317" w:rsidP="00FE6794">
      <w:pPr>
        <w:rPr>
          <w:rFonts w:asciiTheme="minorHAnsi" w:hAnsiTheme="minorHAnsi" w:cstheme="minorHAnsi"/>
        </w:rPr>
      </w:pPr>
    </w:p>
    <w:p w14:paraId="5222D803" w14:textId="77777777" w:rsidR="00F73CF7" w:rsidRPr="007E68AF" w:rsidRDefault="00F73CF7" w:rsidP="00FE6794">
      <w:pPr>
        <w:rPr>
          <w:rFonts w:asciiTheme="minorHAnsi" w:hAnsiTheme="minorHAnsi" w:cstheme="minorHAnsi"/>
          <w:b/>
        </w:rPr>
      </w:pPr>
    </w:p>
    <w:p w14:paraId="65BE6DC4" w14:textId="77777777" w:rsidR="00EB30E4" w:rsidRPr="007E68AF" w:rsidRDefault="00EB30E4" w:rsidP="00FE6794">
      <w:pPr>
        <w:rPr>
          <w:rFonts w:asciiTheme="minorHAnsi" w:hAnsiTheme="minorHAnsi" w:cstheme="minorHAnsi"/>
          <w:b/>
        </w:rPr>
      </w:pPr>
    </w:p>
    <w:p w14:paraId="48BE9D82" w14:textId="77777777" w:rsidR="00F73CF7" w:rsidRPr="007E68AF" w:rsidRDefault="00F73CF7" w:rsidP="00FE6794">
      <w:pPr>
        <w:rPr>
          <w:rFonts w:asciiTheme="minorHAnsi" w:hAnsiTheme="minorHAnsi" w:cstheme="minorHAnsi"/>
          <w:b/>
        </w:rPr>
      </w:pPr>
    </w:p>
    <w:p w14:paraId="1BEBBBCA" w14:textId="1DC5CFB9" w:rsidR="00D50317" w:rsidRPr="007E68AF" w:rsidRDefault="00D50317" w:rsidP="00FE6794">
      <w:pPr>
        <w:rPr>
          <w:rFonts w:asciiTheme="minorHAnsi" w:hAnsiTheme="minorHAnsi" w:cstheme="minorHAnsi"/>
          <w:b/>
        </w:rPr>
      </w:pPr>
      <w:r w:rsidRPr="007E68AF">
        <w:rPr>
          <w:rFonts w:asciiTheme="minorHAnsi" w:hAnsiTheme="minorHAnsi" w:cstheme="minorHAnsi"/>
          <w:b/>
        </w:rPr>
        <w:t>POLICY REVIEW DUTIES</w:t>
      </w:r>
    </w:p>
    <w:p w14:paraId="1BEBBBCB" w14:textId="77777777" w:rsidR="00D50317" w:rsidRPr="007E68AF" w:rsidRDefault="00D50317" w:rsidP="00FE6794">
      <w:pPr>
        <w:rPr>
          <w:rFonts w:asciiTheme="minorHAnsi" w:hAnsiTheme="minorHAnsi" w:cstheme="minorHAnsi"/>
        </w:rPr>
      </w:pPr>
    </w:p>
    <w:p w14:paraId="1BEBBBCC" w14:textId="77777777" w:rsidR="00D50317" w:rsidRPr="007E68AF" w:rsidRDefault="00D50317" w:rsidP="00FE6794">
      <w:pPr>
        <w:rPr>
          <w:rFonts w:asciiTheme="minorHAnsi" w:hAnsiTheme="minorHAnsi" w:cstheme="minorHAnsi"/>
        </w:rPr>
      </w:pPr>
      <w:r w:rsidRPr="007E68AF">
        <w:rPr>
          <w:rFonts w:asciiTheme="minorHAnsi" w:hAnsiTheme="minorHAnsi" w:cstheme="minorHAnsi"/>
        </w:rPr>
        <w:t>Undertake a cyclical review of all school policies; agreeing changes and making recommendations to the governing body in areas that may not be delegated.</w:t>
      </w:r>
    </w:p>
    <w:p w14:paraId="1BEBBBCD" w14:textId="77777777" w:rsidR="00D50317" w:rsidRPr="007E68AF" w:rsidRDefault="00D50317" w:rsidP="00FE6794">
      <w:pPr>
        <w:rPr>
          <w:rFonts w:asciiTheme="minorHAnsi" w:hAnsiTheme="minorHAnsi" w:cstheme="minorHAnsi"/>
        </w:rPr>
      </w:pPr>
    </w:p>
    <w:p w14:paraId="1BEBBBCE" w14:textId="43CDA303" w:rsidR="00472B1D" w:rsidRPr="007E68AF" w:rsidRDefault="00B62A14" w:rsidP="00F85C0F">
      <w:pPr>
        <w:numPr>
          <w:ilvl w:val="0"/>
          <w:numId w:val="1"/>
        </w:numPr>
        <w:rPr>
          <w:rFonts w:asciiTheme="minorHAnsi" w:hAnsiTheme="minorHAnsi" w:cstheme="minorHAnsi"/>
        </w:rPr>
      </w:pPr>
      <w:r w:rsidRPr="007E68AF">
        <w:rPr>
          <w:rFonts w:asciiTheme="minorHAnsi" w:hAnsiTheme="minorHAnsi" w:cstheme="minorHAnsi"/>
        </w:rPr>
        <w:t xml:space="preserve">See appendix 1 </w:t>
      </w:r>
      <w:r w:rsidR="008D5979" w:rsidRPr="007E68AF">
        <w:rPr>
          <w:rFonts w:asciiTheme="minorHAnsi" w:hAnsiTheme="minorHAnsi" w:cstheme="minorHAnsi"/>
        </w:rPr>
        <w:t>–</w:t>
      </w:r>
      <w:r w:rsidRPr="007E68AF">
        <w:rPr>
          <w:rFonts w:asciiTheme="minorHAnsi" w:hAnsiTheme="minorHAnsi" w:cstheme="minorHAnsi"/>
        </w:rPr>
        <w:t xml:space="preserve"> </w:t>
      </w:r>
      <w:r w:rsidR="008D5979" w:rsidRPr="007E68AF">
        <w:rPr>
          <w:rFonts w:asciiTheme="minorHAnsi" w:hAnsiTheme="minorHAnsi" w:cstheme="minorHAnsi"/>
        </w:rPr>
        <w:t>P</w:t>
      </w:r>
      <w:r w:rsidRPr="007E68AF">
        <w:rPr>
          <w:rFonts w:asciiTheme="minorHAnsi" w:hAnsiTheme="minorHAnsi" w:cstheme="minorHAnsi"/>
        </w:rPr>
        <w:t>olicies</w:t>
      </w:r>
      <w:r w:rsidR="008D5979" w:rsidRPr="007E68AF">
        <w:rPr>
          <w:rFonts w:asciiTheme="minorHAnsi" w:hAnsiTheme="minorHAnsi" w:cstheme="minorHAnsi"/>
        </w:rPr>
        <w:t xml:space="preserve"> &amp; Tasks</w:t>
      </w:r>
    </w:p>
    <w:p w14:paraId="1BEBBBCF" w14:textId="77777777" w:rsidR="00D50317" w:rsidRPr="007E68AF" w:rsidRDefault="00D50317" w:rsidP="00FE6794">
      <w:pPr>
        <w:rPr>
          <w:rFonts w:asciiTheme="minorHAnsi" w:hAnsiTheme="minorHAnsi" w:cstheme="minorHAnsi"/>
        </w:rPr>
      </w:pPr>
    </w:p>
    <w:p w14:paraId="1BEBBBF1" w14:textId="3829F704" w:rsidR="00917BB4" w:rsidRPr="007E68AF" w:rsidRDefault="00D5699C" w:rsidP="00033099">
      <w:pPr>
        <w:jc w:val="center"/>
        <w:rPr>
          <w:rFonts w:asciiTheme="minorHAnsi" w:hAnsiTheme="minorHAnsi" w:cstheme="minorHAnsi"/>
        </w:rPr>
      </w:pPr>
      <w:r w:rsidRPr="007E68AF">
        <w:rPr>
          <w:rFonts w:asciiTheme="minorHAnsi" w:hAnsiTheme="minorHAnsi" w:cstheme="minorHAnsi"/>
        </w:rPr>
        <w:br w:type="page"/>
      </w:r>
    </w:p>
    <w:p w14:paraId="1BEBBBF6" w14:textId="2C283376" w:rsidR="00F85C0F" w:rsidRPr="007E68AF" w:rsidRDefault="00917BB4" w:rsidP="00033099">
      <w:pPr>
        <w:ind w:left="5040"/>
        <w:rPr>
          <w:rFonts w:asciiTheme="minorHAnsi" w:hAnsiTheme="minorHAnsi" w:cstheme="minorHAnsi"/>
        </w:rPr>
      </w:pPr>
      <w:r w:rsidRPr="007E68AF">
        <w:rPr>
          <w:rFonts w:asciiTheme="minorHAnsi" w:hAnsiTheme="minorHAnsi" w:cstheme="minorHAnsi"/>
        </w:rPr>
        <w:tab/>
      </w:r>
    </w:p>
    <w:p w14:paraId="1BEBBBF7" w14:textId="3B1AA41B" w:rsidR="00F85C0F" w:rsidRPr="007E68AF" w:rsidRDefault="00557874" w:rsidP="00FE6794">
      <w:pPr>
        <w:rPr>
          <w:rFonts w:asciiTheme="minorHAnsi" w:hAnsiTheme="minorHAnsi" w:cstheme="minorHAnsi"/>
          <w:b/>
          <w:u w:val="single"/>
        </w:rPr>
      </w:pPr>
      <w:r>
        <w:rPr>
          <w:rFonts w:asciiTheme="minorHAnsi" w:hAnsiTheme="minorHAnsi" w:cstheme="minorHAnsi"/>
          <w:b/>
          <w:u w:val="single"/>
        </w:rPr>
        <w:t xml:space="preserve">POLICY AND </w:t>
      </w:r>
      <w:r w:rsidR="00F85C0F" w:rsidRPr="007E68AF">
        <w:rPr>
          <w:rFonts w:asciiTheme="minorHAnsi" w:hAnsiTheme="minorHAnsi" w:cstheme="minorHAnsi"/>
          <w:b/>
          <w:u w:val="single"/>
        </w:rPr>
        <w:t>RESOURCE</w:t>
      </w:r>
      <w:r w:rsidR="00273DFC" w:rsidRPr="007E68AF">
        <w:rPr>
          <w:rFonts w:asciiTheme="minorHAnsi" w:hAnsiTheme="minorHAnsi" w:cstheme="minorHAnsi"/>
          <w:b/>
          <w:u w:val="single"/>
        </w:rPr>
        <w:t>S</w:t>
      </w:r>
      <w:r w:rsidR="00F85C0F" w:rsidRPr="007E68AF">
        <w:rPr>
          <w:rFonts w:asciiTheme="minorHAnsi" w:hAnsiTheme="minorHAnsi" w:cstheme="minorHAnsi"/>
          <w:b/>
          <w:u w:val="single"/>
        </w:rPr>
        <w:t xml:space="preserve"> COMMITTEE – TERMS OF REFERENCE</w:t>
      </w:r>
    </w:p>
    <w:p w14:paraId="1BEBBBF9" w14:textId="49279B1D" w:rsidR="00D5699C" w:rsidRDefault="00D5699C" w:rsidP="00FE6794">
      <w:pPr>
        <w:rPr>
          <w:rFonts w:asciiTheme="minorHAnsi" w:hAnsiTheme="minorHAnsi" w:cstheme="minorHAnsi"/>
        </w:rPr>
      </w:pPr>
    </w:p>
    <w:p w14:paraId="02E5F1FF" w14:textId="658868DC" w:rsidR="0053777E" w:rsidRPr="0053777E" w:rsidRDefault="00557874" w:rsidP="00FE6794">
      <w:pPr>
        <w:rPr>
          <w:rFonts w:asciiTheme="minorHAnsi" w:hAnsiTheme="minorHAnsi" w:cstheme="minorHAnsi"/>
          <w:b/>
          <w:bCs/>
        </w:rPr>
      </w:pPr>
      <w:r w:rsidRPr="0053777E">
        <w:rPr>
          <w:rFonts w:asciiTheme="minorHAnsi" w:hAnsiTheme="minorHAnsi" w:cstheme="minorHAnsi"/>
          <w:b/>
          <w:bCs/>
        </w:rPr>
        <w:t>(</w:t>
      </w:r>
      <w:r w:rsidR="0053777E" w:rsidRPr="0053777E">
        <w:rPr>
          <w:rFonts w:asciiTheme="minorHAnsi" w:hAnsiTheme="minorHAnsi" w:cstheme="minorHAnsi"/>
          <w:b/>
          <w:bCs/>
        </w:rPr>
        <w:t>Mr Lee Ferris,</w:t>
      </w:r>
      <w:r w:rsidR="0053777E">
        <w:rPr>
          <w:rFonts w:asciiTheme="minorHAnsi" w:hAnsiTheme="minorHAnsi" w:cstheme="minorHAnsi"/>
          <w:b/>
          <w:bCs/>
        </w:rPr>
        <w:t xml:space="preserve"> Mr Steve Jones,</w:t>
      </w:r>
      <w:r w:rsidR="0053777E" w:rsidRPr="0053777E">
        <w:rPr>
          <w:rFonts w:asciiTheme="minorHAnsi" w:hAnsiTheme="minorHAnsi" w:cstheme="minorHAnsi"/>
          <w:b/>
          <w:bCs/>
        </w:rPr>
        <w:t xml:space="preserve"> Mrs </w:t>
      </w:r>
      <w:r w:rsidRPr="0053777E">
        <w:rPr>
          <w:rFonts w:asciiTheme="minorHAnsi" w:hAnsiTheme="minorHAnsi" w:cstheme="minorHAnsi"/>
          <w:b/>
          <w:bCs/>
        </w:rPr>
        <w:t>Paula Barry, Rev Claire Maxim</w:t>
      </w:r>
      <w:r w:rsidR="0053777E">
        <w:rPr>
          <w:rFonts w:asciiTheme="minorHAnsi" w:hAnsiTheme="minorHAnsi" w:cstheme="minorHAnsi"/>
          <w:b/>
          <w:bCs/>
        </w:rPr>
        <w:t xml:space="preserve"> and</w:t>
      </w:r>
      <w:r w:rsidRPr="0053777E">
        <w:rPr>
          <w:rFonts w:asciiTheme="minorHAnsi" w:hAnsiTheme="minorHAnsi" w:cstheme="minorHAnsi"/>
          <w:b/>
          <w:bCs/>
        </w:rPr>
        <w:t xml:space="preserve"> Mrs Leanne Jones</w:t>
      </w:r>
      <w:r w:rsidR="0053777E" w:rsidRPr="0053777E">
        <w:rPr>
          <w:rFonts w:asciiTheme="minorHAnsi" w:hAnsiTheme="minorHAnsi" w:cstheme="minorHAnsi"/>
          <w:b/>
          <w:bCs/>
        </w:rPr>
        <w:t>)</w:t>
      </w:r>
    </w:p>
    <w:p w14:paraId="0F768CC4" w14:textId="0B9F8CB7" w:rsidR="00557874" w:rsidRPr="007E68AF" w:rsidRDefault="0053777E" w:rsidP="00FE6794">
      <w:pPr>
        <w:rPr>
          <w:rFonts w:asciiTheme="minorHAnsi" w:hAnsiTheme="minorHAnsi" w:cstheme="minorHAnsi"/>
        </w:rPr>
      </w:pPr>
      <w:r>
        <w:rPr>
          <w:rFonts w:asciiTheme="minorHAnsi" w:hAnsiTheme="minorHAnsi" w:cstheme="minorHAnsi"/>
        </w:rPr>
        <w:t xml:space="preserve"> </w:t>
      </w:r>
    </w:p>
    <w:p w14:paraId="1BEBBBFA" w14:textId="747580E2" w:rsidR="00B261D1" w:rsidRPr="007E68AF" w:rsidRDefault="0045650D" w:rsidP="00FE6794">
      <w:pPr>
        <w:rPr>
          <w:rFonts w:asciiTheme="minorHAnsi" w:hAnsiTheme="minorHAnsi" w:cstheme="minorHAnsi"/>
          <w:strike/>
        </w:rPr>
      </w:pPr>
      <w:r w:rsidRPr="007E68AF">
        <w:rPr>
          <w:rFonts w:asciiTheme="minorHAnsi" w:hAnsiTheme="minorHAnsi" w:cstheme="minorHAnsi"/>
          <w:b/>
        </w:rPr>
        <w:t>Membership:</w:t>
      </w:r>
      <w:r w:rsidRPr="007E68AF">
        <w:rPr>
          <w:rFonts w:asciiTheme="minorHAnsi" w:hAnsiTheme="minorHAnsi" w:cstheme="minorHAnsi"/>
        </w:rPr>
        <w:t xml:space="preserve"> The </w:t>
      </w:r>
      <w:r w:rsidR="004211AA">
        <w:rPr>
          <w:rFonts w:asciiTheme="minorHAnsi" w:hAnsiTheme="minorHAnsi" w:cstheme="minorHAnsi"/>
        </w:rPr>
        <w:t>c</w:t>
      </w:r>
      <w:r w:rsidRPr="007E68AF">
        <w:rPr>
          <w:rFonts w:asciiTheme="minorHAnsi" w:hAnsiTheme="minorHAnsi" w:cstheme="minorHAnsi"/>
        </w:rPr>
        <w:t xml:space="preserve">ommittee shall consist of [3+] </w:t>
      </w:r>
      <w:r w:rsidR="004211AA">
        <w:rPr>
          <w:rFonts w:asciiTheme="minorHAnsi" w:hAnsiTheme="minorHAnsi" w:cstheme="minorHAnsi"/>
        </w:rPr>
        <w:t>g</w:t>
      </w:r>
      <w:r w:rsidRPr="007E68AF">
        <w:rPr>
          <w:rFonts w:asciiTheme="minorHAnsi" w:hAnsiTheme="minorHAnsi" w:cstheme="minorHAnsi"/>
        </w:rPr>
        <w:t>overnors.</w:t>
      </w:r>
    </w:p>
    <w:p w14:paraId="1BEBBBFB" w14:textId="77777777" w:rsidR="004B178B" w:rsidRPr="007E68AF" w:rsidRDefault="004B178B" w:rsidP="00FE6794">
      <w:pPr>
        <w:rPr>
          <w:rFonts w:asciiTheme="minorHAnsi" w:hAnsiTheme="minorHAnsi" w:cstheme="minorHAnsi"/>
        </w:rPr>
      </w:pPr>
    </w:p>
    <w:p w14:paraId="1BEBBBFC" w14:textId="77777777" w:rsidR="00D5699C" w:rsidRPr="007E68AF" w:rsidRDefault="00D5699C" w:rsidP="00FE6794">
      <w:pPr>
        <w:rPr>
          <w:rFonts w:asciiTheme="minorHAnsi" w:hAnsiTheme="minorHAnsi" w:cstheme="minorHAnsi"/>
          <w:b/>
        </w:rPr>
      </w:pPr>
      <w:r w:rsidRPr="007E68AF">
        <w:rPr>
          <w:rFonts w:asciiTheme="minorHAnsi" w:hAnsiTheme="minorHAnsi" w:cstheme="minorHAnsi"/>
          <w:b/>
        </w:rPr>
        <w:t>Quorum</w:t>
      </w:r>
      <w:r w:rsidR="00F85C0F" w:rsidRPr="007E68AF">
        <w:rPr>
          <w:rFonts w:asciiTheme="minorHAnsi" w:hAnsiTheme="minorHAnsi" w:cstheme="minorHAnsi"/>
          <w:b/>
        </w:rPr>
        <w:t xml:space="preserve">: </w:t>
      </w:r>
      <w:r w:rsidRPr="007E68AF">
        <w:rPr>
          <w:rFonts w:asciiTheme="minorHAnsi" w:hAnsiTheme="minorHAnsi" w:cstheme="minorHAnsi"/>
        </w:rPr>
        <w:t>The quorum must be three governors</w:t>
      </w:r>
      <w:r w:rsidR="00273DFC" w:rsidRPr="007E68AF">
        <w:rPr>
          <w:rFonts w:asciiTheme="minorHAnsi" w:hAnsiTheme="minorHAnsi" w:cstheme="minorHAnsi"/>
        </w:rPr>
        <w:t xml:space="preserve"> or 50% of committee whichever is greater</w:t>
      </w:r>
    </w:p>
    <w:p w14:paraId="1BEBBBFD" w14:textId="77777777" w:rsidR="004B178B" w:rsidRPr="007E68AF" w:rsidRDefault="004B178B" w:rsidP="00FE6794">
      <w:pPr>
        <w:rPr>
          <w:rFonts w:asciiTheme="minorHAnsi" w:hAnsiTheme="minorHAnsi" w:cstheme="minorHAnsi"/>
        </w:rPr>
      </w:pPr>
    </w:p>
    <w:p w14:paraId="1BEBBBFE" w14:textId="77777777" w:rsidR="00D5699C" w:rsidRPr="007E68AF" w:rsidRDefault="00D5699C" w:rsidP="00FE6794">
      <w:pPr>
        <w:rPr>
          <w:rFonts w:asciiTheme="minorHAnsi" w:hAnsiTheme="minorHAnsi" w:cstheme="minorHAnsi"/>
          <w:b/>
        </w:rPr>
      </w:pPr>
      <w:r w:rsidRPr="007E68AF">
        <w:rPr>
          <w:rFonts w:asciiTheme="minorHAnsi" w:hAnsiTheme="minorHAnsi" w:cstheme="minorHAnsi"/>
          <w:b/>
        </w:rPr>
        <w:t>Chair</w:t>
      </w:r>
      <w:r w:rsidR="00F85C0F" w:rsidRPr="007E68AF">
        <w:rPr>
          <w:rFonts w:asciiTheme="minorHAnsi" w:hAnsiTheme="minorHAnsi" w:cstheme="minorHAnsi"/>
          <w:b/>
        </w:rPr>
        <w:t xml:space="preserve">: </w:t>
      </w:r>
      <w:r w:rsidRPr="007E68AF">
        <w:rPr>
          <w:rFonts w:asciiTheme="minorHAnsi" w:hAnsiTheme="minorHAnsi" w:cstheme="minorHAnsi"/>
        </w:rPr>
        <w:t>To be a</w:t>
      </w:r>
      <w:r w:rsidR="00F85C0F" w:rsidRPr="007E68AF">
        <w:rPr>
          <w:rFonts w:asciiTheme="minorHAnsi" w:hAnsiTheme="minorHAnsi" w:cstheme="minorHAnsi"/>
        </w:rPr>
        <w:t>greed by the committee.</w:t>
      </w:r>
    </w:p>
    <w:p w14:paraId="1BEBBBFF" w14:textId="77777777" w:rsidR="00D5699C" w:rsidRPr="007E68AF" w:rsidRDefault="00D5699C" w:rsidP="00FE6794">
      <w:pPr>
        <w:rPr>
          <w:rFonts w:asciiTheme="minorHAnsi" w:hAnsiTheme="minorHAnsi" w:cstheme="minorHAnsi"/>
        </w:rPr>
      </w:pPr>
    </w:p>
    <w:p w14:paraId="1BEBBC00" w14:textId="77777777" w:rsidR="00D5699C" w:rsidRPr="007E68AF" w:rsidRDefault="00D5699C" w:rsidP="00FE6794">
      <w:pPr>
        <w:rPr>
          <w:rFonts w:asciiTheme="minorHAnsi" w:hAnsiTheme="minorHAnsi" w:cstheme="minorHAnsi"/>
          <w:b/>
        </w:rPr>
      </w:pPr>
      <w:r w:rsidRPr="007E68AF">
        <w:rPr>
          <w:rFonts w:asciiTheme="minorHAnsi" w:hAnsiTheme="minorHAnsi" w:cstheme="minorHAnsi"/>
          <w:b/>
        </w:rPr>
        <w:t>Clerk</w:t>
      </w:r>
      <w:r w:rsidR="00F85C0F" w:rsidRPr="007E68AF">
        <w:rPr>
          <w:rFonts w:asciiTheme="minorHAnsi" w:hAnsiTheme="minorHAnsi" w:cstheme="minorHAnsi"/>
          <w:b/>
        </w:rPr>
        <w:t xml:space="preserve">: </w:t>
      </w:r>
      <w:r w:rsidRPr="007E68AF">
        <w:rPr>
          <w:rFonts w:asciiTheme="minorHAnsi" w:hAnsiTheme="minorHAnsi" w:cstheme="minorHAnsi"/>
        </w:rPr>
        <w:t>To be appointed</w:t>
      </w:r>
      <w:r w:rsidR="00F85C0F" w:rsidRPr="007E68AF">
        <w:rPr>
          <w:rFonts w:asciiTheme="minorHAnsi" w:hAnsiTheme="minorHAnsi" w:cstheme="minorHAnsi"/>
        </w:rPr>
        <w:t xml:space="preserve"> by the committee.</w:t>
      </w:r>
    </w:p>
    <w:p w14:paraId="1BEBBC01" w14:textId="77777777" w:rsidR="00D5699C" w:rsidRPr="007E68AF" w:rsidRDefault="00D5699C" w:rsidP="00FE6794">
      <w:pPr>
        <w:rPr>
          <w:rFonts w:asciiTheme="minorHAnsi" w:hAnsiTheme="minorHAnsi" w:cstheme="minorHAnsi"/>
        </w:rPr>
      </w:pPr>
    </w:p>
    <w:p w14:paraId="1BEBBC02" w14:textId="77777777" w:rsidR="00D5699C" w:rsidRPr="007E68AF" w:rsidRDefault="00D5699C" w:rsidP="00FE6794">
      <w:pPr>
        <w:rPr>
          <w:rFonts w:asciiTheme="minorHAnsi" w:hAnsiTheme="minorHAnsi" w:cstheme="minorHAnsi"/>
        </w:rPr>
      </w:pPr>
      <w:r w:rsidRPr="007E68AF">
        <w:rPr>
          <w:rFonts w:asciiTheme="minorHAnsi" w:hAnsiTheme="minorHAnsi" w:cstheme="minorHAnsi"/>
          <w:b/>
        </w:rPr>
        <w:t>Frequency of meetings</w:t>
      </w:r>
      <w:r w:rsidR="00F85C0F" w:rsidRPr="007E68AF">
        <w:rPr>
          <w:rFonts w:asciiTheme="minorHAnsi" w:hAnsiTheme="minorHAnsi" w:cstheme="minorHAnsi"/>
          <w:b/>
        </w:rPr>
        <w:t xml:space="preserve">: </w:t>
      </w:r>
      <w:r w:rsidRPr="007E68AF">
        <w:rPr>
          <w:rFonts w:asciiTheme="minorHAnsi" w:hAnsiTheme="minorHAnsi" w:cstheme="minorHAnsi"/>
        </w:rPr>
        <w:t>As required</w:t>
      </w:r>
      <w:r w:rsidR="00F85C0F" w:rsidRPr="007E68AF">
        <w:rPr>
          <w:rFonts w:asciiTheme="minorHAnsi" w:hAnsiTheme="minorHAnsi" w:cstheme="minorHAnsi"/>
        </w:rPr>
        <w:t xml:space="preserve"> but no less than once each term.</w:t>
      </w:r>
    </w:p>
    <w:p w14:paraId="1BEBBC03" w14:textId="77777777" w:rsidR="00F85C0F" w:rsidRPr="007E68AF" w:rsidRDefault="00F85C0F" w:rsidP="00FE6794">
      <w:pPr>
        <w:rPr>
          <w:rFonts w:asciiTheme="minorHAnsi" w:hAnsiTheme="minorHAnsi" w:cstheme="minorHAnsi"/>
        </w:rPr>
      </w:pPr>
    </w:p>
    <w:p w14:paraId="1BEBBC04" w14:textId="251A645A" w:rsidR="00F85C0F" w:rsidRPr="007E68AF" w:rsidRDefault="00F85C0F" w:rsidP="00FE6794">
      <w:pPr>
        <w:rPr>
          <w:rFonts w:asciiTheme="minorHAnsi" w:hAnsiTheme="minorHAnsi" w:cstheme="minorHAnsi"/>
          <w:b/>
        </w:rPr>
      </w:pPr>
      <w:r w:rsidRPr="007E68AF">
        <w:rPr>
          <w:rFonts w:asciiTheme="minorHAnsi" w:hAnsiTheme="minorHAnsi" w:cstheme="minorHAnsi"/>
        </w:rPr>
        <w:t>***************************************************************************************</w:t>
      </w:r>
    </w:p>
    <w:p w14:paraId="1BEBBC05" w14:textId="77777777" w:rsidR="00D5699C" w:rsidRPr="007E68AF" w:rsidRDefault="00D5699C" w:rsidP="00FE6794">
      <w:pPr>
        <w:rPr>
          <w:rFonts w:asciiTheme="minorHAnsi" w:hAnsiTheme="minorHAnsi" w:cstheme="minorHAnsi"/>
        </w:rPr>
      </w:pPr>
    </w:p>
    <w:p w14:paraId="1BEBBC06" w14:textId="77777777" w:rsidR="004B178B" w:rsidRPr="007E68AF" w:rsidRDefault="00F85C0F" w:rsidP="00FE6794">
      <w:pPr>
        <w:rPr>
          <w:rFonts w:asciiTheme="minorHAnsi" w:hAnsiTheme="minorHAnsi" w:cstheme="minorHAnsi"/>
          <w:b/>
        </w:rPr>
      </w:pPr>
      <w:r w:rsidRPr="007E68AF">
        <w:rPr>
          <w:rFonts w:asciiTheme="minorHAnsi" w:hAnsiTheme="minorHAnsi" w:cstheme="minorHAnsi"/>
          <w:b/>
        </w:rPr>
        <w:t>FINANCIAL DUTIES</w:t>
      </w:r>
    </w:p>
    <w:p w14:paraId="1BEBBC07" w14:textId="77777777" w:rsidR="00F85C0F" w:rsidRPr="007E68AF" w:rsidRDefault="00F85C0F" w:rsidP="00FE6794">
      <w:pPr>
        <w:rPr>
          <w:rFonts w:asciiTheme="minorHAnsi" w:hAnsiTheme="minorHAnsi" w:cstheme="minorHAnsi"/>
        </w:rPr>
      </w:pPr>
    </w:p>
    <w:p w14:paraId="1BEBBC08" w14:textId="0F3B0B35" w:rsidR="00354BDA" w:rsidRPr="007E68AF" w:rsidRDefault="00F85C0F" w:rsidP="00FE6794">
      <w:pPr>
        <w:rPr>
          <w:rFonts w:asciiTheme="minorHAnsi" w:hAnsiTheme="minorHAnsi" w:cstheme="minorHAnsi"/>
        </w:rPr>
      </w:pPr>
      <w:r w:rsidRPr="007E68AF">
        <w:rPr>
          <w:rFonts w:asciiTheme="minorHAnsi" w:hAnsiTheme="minorHAnsi" w:cstheme="minorHAnsi"/>
        </w:rPr>
        <w:t>Set the annual budget for the school</w:t>
      </w:r>
      <w:r w:rsidR="00354BDA" w:rsidRPr="007E68AF">
        <w:rPr>
          <w:rFonts w:asciiTheme="minorHAnsi" w:hAnsiTheme="minorHAnsi" w:cstheme="minorHAnsi"/>
        </w:rPr>
        <w:t xml:space="preserve"> &amp; present to the full </w:t>
      </w:r>
      <w:r w:rsidR="00C61788">
        <w:rPr>
          <w:rFonts w:asciiTheme="minorHAnsi" w:hAnsiTheme="minorHAnsi" w:cstheme="minorHAnsi"/>
        </w:rPr>
        <w:t>Governing B</w:t>
      </w:r>
      <w:r w:rsidR="00354BDA" w:rsidRPr="007E68AF">
        <w:rPr>
          <w:rFonts w:asciiTheme="minorHAnsi" w:hAnsiTheme="minorHAnsi" w:cstheme="minorHAnsi"/>
        </w:rPr>
        <w:t xml:space="preserve">oard for approval </w:t>
      </w:r>
    </w:p>
    <w:p w14:paraId="1BEBBC09" w14:textId="77777777" w:rsidR="00F85C0F" w:rsidRPr="007E68AF" w:rsidRDefault="00354BDA" w:rsidP="00FE6794">
      <w:pPr>
        <w:rPr>
          <w:rFonts w:asciiTheme="minorHAnsi" w:hAnsiTheme="minorHAnsi" w:cstheme="minorHAnsi"/>
        </w:rPr>
      </w:pPr>
      <w:r w:rsidRPr="007E68AF">
        <w:rPr>
          <w:rFonts w:asciiTheme="minorHAnsi" w:hAnsiTheme="minorHAnsi" w:cstheme="minorHAnsi"/>
        </w:rPr>
        <w:t>M</w:t>
      </w:r>
      <w:r w:rsidR="00273DFC" w:rsidRPr="007E68AF">
        <w:rPr>
          <w:rFonts w:asciiTheme="minorHAnsi" w:hAnsiTheme="minorHAnsi" w:cstheme="minorHAnsi"/>
        </w:rPr>
        <w:t xml:space="preserve">aintain a three-year financial plan, </w:t>
      </w:r>
      <w:r w:rsidRPr="007E68AF">
        <w:rPr>
          <w:rFonts w:asciiTheme="minorHAnsi" w:hAnsiTheme="minorHAnsi" w:cstheme="minorHAnsi"/>
        </w:rPr>
        <w:t>informed by</w:t>
      </w:r>
      <w:r w:rsidR="00273DFC" w:rsidRPr="007E68AF">
        <w:rPr>
          <w:rFonts w:asciiTheme="minorHAnsi" w:hAnsiTheme="minorHAnsi" w:cstheme="minorHAnsi"/>
        </w:rPr>
        <w:t xml:space="preserve"> the school’s vision and priorities</w:t>
      </w:r>
    </w:p>
    <w:p w14:paraId="1BEBBC0A" w14:textId="77777777" w:rsidR="00F85C0F" w:rsidRPr="007E68AF" w:rsidRDefault="00F85C0F" w:rsidP="00FE6794">
      <w:pPr>
        <w:rPr>
          <w:rFonts w:asciiTheme="minorHAnsi" w:hAnsiTheme="minorHAnsi" w:cstheme="minorHAnsi"/>
        </w:rPr>
      </w:pPr>
    </w:p>
    <w:p w14:paraId="1BEBBC0B" w14:textId="77777777" w:rsidR="00354BDA" w:rsidRPr="007E68AF" w:rsidRDefault="00354BDA" w:rsidP="00354BDA">
      <w:pPr>
        <w:rPr>
          <w:rFonts w:asciiTheme="minorHAnsi" w:hAnsiTheme="minorHAnsi" w:cstheme="minorHAnsi"/>
        </w:rPr>
      </w:pPr>
      <w:r w:rsidRPr="007E68AF">
        <w:rPr>
          <w:rFonts w:asciiTheme="minorHAnsi" w:hAnsiTheme="minorHAnsi" w:cstheme="minorHAnsi"/>
        </w:rPr>
        <w:t>Make recommendations annually to the governing body on a three year financial strategy, having particular regard to the School Improvement Plan.</w:t>
      </w:r>
    </w:p>
    <w:p w14:paraId="1BEBBC0C" w14:textId="77777777" w:rsidR="00354BDA" w:rsidRPr="007E68AF" w:rsidRDefault="00354BDA" w:rsidP="00354BDA">
      <w:pPr>
        <w:rPr>
          <w:rFonts w:asciiTheme="minorHAnsi" w:hAnsiTheme="minorHAnsi" w:cstheme="minorHAnsi"/>
        </w:rPr>
      </w:pPr>
    </w:p>
    <w:p w14:paraId="1BEBBC0D" w14:textId="477A07FE" w:rsidR="00354BDA" w:rsidRPr="007E68AF" w:rsidRDefault="00354BDA" w:rsidP="00FE6794">
      <w:pPr>
        <w:rPr>
          <w:rFonts w:asciiTheme="minorHAnsi" w:hAnsiTheme="minorHAnsi" w:cstheme="minorHAnsi"/>
        </w:rPr>
      </w:pPr>
      <w:r w:rsidRPr="007E68AF">
        <w:rPr>
          <w:rFonts w:asciiTheme="minorHAnsi" w:hAnsiTheme="minorHAnsi" w:cstheme="minorHAnsi"/>
        </w:rPr>
        <w:t xml:space="preserve">Consider financial benchmarking &amp; inform the full </w:t>
      </w:r>
      <w:r w:rsidR="00C61788">
        <w:rPr>
          <w:rFonts w:asciiTheme="minorHAnsi" w:hAnsiTheme="minorHAnsi" w:cstheme="minorHAnsi"/>
        </w:rPr>
        <w:t>Governing B</w:t>
      </w:r>
      <w:r w:rsidRPr="007E68AF">
        <w:rPr>
          <w:rFonts w:asciiTheme="minorHAnsi" w:hAnsiTheme="minorHAnsi" w:cstheme="minorHAnsi"/>
        </w:rPr>
        <w:t>oard of any significant issues.</w:t>
      </w:r>
    </w:p>
    <w:p w14:paraId="1BEBBC0E" w14:textId="77777777" w:rsidR="00354BDA" w:rsidRPr="007E68AF" w:rsidRDefault="00354BDA" w:rsidP="00FE6794">
      <w:pPr>
        <w:rPr>
          <w:rFonts w:asciiTheme="minorHAnsi" w:hAnsiTheme="minorHAnsi" w:cstheme="minorHAnsi"/>
        </w:rPr>
      </w:pPr>
    </w:p>
    <w:p w14:paraId="1BEBBC0F"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Ensure appropriate advice is sought before entering into contracts, in line with the LEA’s financial regulations.</w:t>
      </w:r>
    </w:p>
    <w:p w14:paraId="1BEBBC10" w14:textId="77777777" w:rsidR="00F85C0F" w:rsidRPr="007E68AF" w:rsidRDefault="00F85C0F" w:rsidP="00FE6794">
      <w:pPr>
        <w:rPr>
          <w:rFonts w:asciiTheme="minorHAnsi" w:hAnsiTheme="minorHAnsi" w:cstheme="minorHAnsi"/>
        </w:rPr>
      </w:pPr>
    </w:p>
    <w:p w14:paraId="1BEBBC11"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Authorise the virement of funds between budgets and inform the County Council.</w:t>
      </w:r>
    </w:p>
    <w:p w14:paraId="1BEBBC12" w14:textId="77777777" w:rsidR="00F85C0F" w:rsidRPr="007E68AF" w:rsidRDefault="00F85C0F" w:rsidP="00FE6794">
      <w:pPr>
        <w:rPr>
          <w:rFonts w:asciiTheme="minorHAnsi" w:hAnsiTheme="minorHAnsi" w:cstheme="minorHAnsi"/>
        </w:rPr>
      </w:pPr>
    </w:p>
    <w:p w14:paraId="1BEBBC13" w14:textId="63966A7A" w:rsidR="00F85C0F" w:rsidRPr="007E68AF" w:rsidRDefault="00F85C0F" w:rsidP="00FE6794">
      <w:pPr>
        <w:rPr>
          <w:rFonts w:asciiTheme="minorHAnsi" w:hAnsiTheme="minorHAnsi" w:cstheme="minorHAnsi"/>
        </w:rPr>
      </w:pPr>
      <w:r w:rsidRPr="007E68AF">
        <w:rPr>
          <w:rFonts w:asciiTheme="minorHAnsi" w:hAnsiTheme="minorHAnsi" w:cstheme="minorHAnsi"/>
        </w:rPr>
        <w:t xml:space="preserve">Approve arrangements for the audit of funds received other than from </w:t>
      </w:r>
      <w:r w:rsidR="0053777E" w:rsidRPr="007E68AF">
        <w:rPr>
          <w:rFonts w:asciiTheme="minorHAnsi" w:hAnsiTheme="minorHAnsi" w:cstheme="minorHAnsi"/>
        </w:rPr>
        <w:t>the L.A.</w:t>
      </w:r>
    </w:p>
    <w:p w14:paraId="1BEBBC14" w14:textId="77777777" w:rsidR="00F85C0F" w:rsidRPr="007E68AF" w:rsidRDefault="00F85C0F" w:rsidP="00FE6794">
      <w:pPr>
        <w:rPr>
          <w:rFonts w:asciiTheme="minorHAnsi" w:hAnsiTheme="minorHAnsi" w:cstheme="minorHAnsi"/>
        </w:rPr>
      </w:pPr>
    </w:p>
    <w:p w14:paraId="1BEBBC15"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Advise the governing body on any matters arising from the audit of the school’s accounts</w:t>
      </w:r>
      <w:r w:rsidR="00F03104" w:rsidRPr="007E68AF">
        <w:rPr>
          <w:rFonts w:asciiTheme="minorHAnsi" w:hAnsiTheme="minorHAnsi" w:cstheme="minorHAnsi"/>
        </w:rPr>
        <w:t xml:space="preserve"> and School Financial Value Standards</w:t>
      </w:r>
      <w:r w:rsidRPr="007E68AF">
        <w:rPr>
          <w:rFonts w:asciiTheme="minorHAnsi" w:hAnsiTheme="minorHAnsi" w:cstheme="minorHAnsi"/>
        </w:rPr>
        <w:t>.</w:t>
      </w:r>
    </w:p>
    <w:p w14:paraId="1BEBBC16" w14:textId="77777777" w:rsidR="00F85C0F" w:rsidRPr="007E68AF" w:rsidRDefault="00F85C0F" w:rsidP="00FE6794">
      <w:pPr>
        <w:rPr>
          <w:rFonts w:asciiTheme="minorHAnsi" w:hAnsiTheme="minorHAnsi" w:cstheme="minorHAnsi"/>
        </w:rPr>
      </w:pPr>
    </w:p>
    <w:p w14:paraId="1BEBBC18" w14:textId="4FB533B7" w:rsidR="00F85C0F" w:rsidRPr="007E68AF" w:rsidRDefault="00F85C0F" w:rsidP="00FE6794">
      <w:pPr>
        <w:rPr>
          <w:rFonts w:asciiTheme="minorHAnsi" w:hAnsiTheme="minorHAnsi" w:cstheme="minorHAnsi"/>
        </w:rPr>
      </w:pPr>
      <w:r w:rsidRPr="007E68AF">
        <w:rPr>
          <w:rFonts w:asciiTheme="minorHAnsi" w:hAnsiTheme="minorHAnsi" w:cstheme="minorHAnsi"/>
        </w:rPr>
        <w:t xml:space="preserve">Monitor the </w:t>
      </w:r>
      <w:r w:rsidR="0053777E" w:rsidRPr="007E68AF">
        <w:rPr>
          <w:rFonts w:asciiTheme="minorHAnsi" w:hAnsiTheme="minorHAnsi" w:cstheme="minorHAnsi"/>
        </w:rPr>
        <w:t>budget at</w:t>
      </w:r>
      <w:r w:rsidR="00273DFC" w:rsidRPr="007E68AF">
        <w:rPr>
          <w:rFonts w:asciiTheme="minorHAnsi" w:hAnsiTheme="minorHAnsi" w:cstheme="minorHAnsi"/>
        </w:rPr>
        <w:t xml:space="preserve"> least once a term </w:t>
      </w:r>
      <w:r w:rsidRPr="007E68AF">
        <w:rPr>
          <w:rFonts w:asciiTheme="minorHAnsi" w:hAnsiTheme="minorHAnsi" w:cstheme="minorHAnsi"/>
        </w:rPr>
        <w:t>and advise the governing body as necessary on financial matters.</w:t>
      </w:r>
      <w:r w:rsidR="00273DFC" w:rsidRPr="007E68AF">
        <w:rPr>
          <w:rFonts w:asciiTheme="minorHAnsi" w:hAnsiTheme="minorHAnsi" w:cstheme="minorHAnsi"/>
        </w:rPr>
        <w:t xml:space="preserve">   </w:t>
      </w:r>
      <w:r w:rsidR="00273DFC" w:rsidRPr="007E68AF">
        <w:rPr>
          <w:rFonts w:asciiTheme="minorHAnsi" w:hAnsiTheme="minorHAnsi" w:cstheme="minorHAnsi"/>
        </w:rPr>
        <w:tab/>
        <w:t xml:space="preserve"> </w:t>
      </w:r>
    </w:p>
    <w:p w14:paraId="1BEBBC19"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Agree with the Head Teacher, expenditure on capital projects not falling within the planned budget.</w:t>
      </w:r>
    </w:p>
    <w:p w14:paraId="1BEBBC1A" w14:textId="77777777" w:rsidR="00F85C0F" w:rsidRPr="007E68AF" w:rsidRDefault="00F85C0F" w:rsidP="00FE6794">
      <w:pPr>
        <w:rPr>
          <w:rFonts w:asciiTheme="minorHAnsi" w:hAnsiTheme="minorHAnsi" w:cstheme="minorHAnsi"/>
        </w:rPr>
      </w:pPr>
    </w:p>
    <w:p w14:paraId="1BEBBC1B"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Authorise signatories for the school bank account.</w:t>
      </w:r>
    </w:p>
    <w:p w14:paraId="1BEBBC1C" w14:textId="77777777" w:rsidR="00F85C0F" w:rsidRPr="007E68AF" w:rsidRDefault="00F85C0F" w:rsidP="00FE6794">
      <w:pPr>
        <w:rPr>
          <w:rFonts w:asciiTheme="minorHAnsi" w:hAnsiTheme="minorHAnsi" w:cstheme="minorHAnsi"/>
        </w:rPr>
      </w:pPr>
    </w:p>
    <w:p w14:paraId="1BEBBC1D" w14:textId="77777777" w:rsidR="00F85C0F" w:rsidRPr="007E68AF" w:rsidRDefault="00CD5449" w:rsidP="00FE6794">
      <w:pPr>
        <w:rPr>
          <w:rFonts w:asciiTheme="minorHAnsi" w:hAnsiTheme="minorHAnsi" w:cstheme="minorHAnsi"/>
        </w:rPr>
      </w:pPr>
      <w:r w:rsidRPr="007E68AF">
        <w:rPr>
          <w:rFonts w:asciiTheme="minorHAnsi" w:hAnsiTheme="minorHAnsi" w:cstheme="minorHAnsi"/>
        </w:rPr>
        <w:t>With the Head d</w:t>
      </w:r>
      <w:r w:rsidR="00F85C0F" w:rsidRPr="007E68AF">
        <w:rPr>
          <w:rFonts w:asciiTheme="minorHAnsi" w:hAnsiTheme="minorHAnsi" w:cstheme="minorHAnsi"/>
        </w:rPr>
        <w:t>etermine the levels of charges for lettings.</w:t>
      </w:r>
    </w:p>
    <w:p w14:paraId="1BEBBC1F" w14:textId="77777777" w:rsidR="00F85C0F" w:rsidRPr="007E68AF" w:rsidRDefault="00F85C0F" w:rsidP="00FE6794">
      <w:pPr>
        <w:rPr>
          <w:rFonts w:asciiTheme="minorHAnsi" w:hAnsiTheme="minorHAnsi" w:cstheme="minorHAnsi"/>
        </w:rPr>
      </w:pPr>
    </w:p>
    <w:p w14:paraId="1BEBBC20" w14:textId="77777777" w:rsidR="00F85C0F" w:rsidRPr="007E68AF" w:rsidRDefault="00F85C0F" w:rsidP="00FE6794">
      <w:pPr>
        <w:rPr>
          <w:rFonts w:asciiTheme="minorHAnsi" w:hAnsiTheme="minorHAnsi" w:cstheme="minorHAnsi"/>
        </w:rPr>
      </w:pPr>
      <w:r w:rsidRPr="007E68AF">
        <w:rPr>
          <w:rFonts w:asciiTheme="minorHAnsi" w:hAnsiTheme="minorHAnsi" w:cstheme="minorHAnsi"/>
        </w:rPr>
        <w:t>Advise the governing body on any issues arising from financial matters.</w:t>
      </w:r>
    </w:p>
    <w:p w14:paraId="1BEBBC21" w14:textId="77777777" w:rsidR="0035042B" w:rsidRPr="007E68AF" w:rsidRDefault="0035042B" w:rsidP="00FE6794">
      <w:pPr>
        <w:rPr>
          <w:rFonts w:asciiTheme="minorHAnsi" w:hAnsiTheme="minorHAnsi" w:cstheme="minorHAnsi"/>
        </w:rPr>
      </w:pPr>
    </w:p>
    <w:p w14:paraId="5B5B1B15" w14:textId="77777777" w:rsidR="0051364B" w:rsidRPr="007E68AF" w:rsidRDefault="0051364B" w:rsidP="00FE6794">
      <w:pPr>
        <w:rPr>
          <w:rFonts w:asciiTheme="minorHAnsi" w:hAnsiTheme="minorHAnsi" w:cstheme="minorHAnsi"/>
        </w:rPr>
      </w:pPr>
    </w:p>
    <w:p w14:paraId="766173AC" w14:textId="77777777" w:rsidR="0051364B" w:rsidRPr="007E68AF" w:rsidRDefault="0051364B" w:rsidP="00FE6794">
      <w:pPr>
        <w:rPr>
          <w:rFonts w:asciiTheme="minorHAnsi" w:hAnsiTheme="minorHAnsi" w:cstheme="minorHAnsi"/>
        </w:rPr>
      </w:pPr>
    </w:p>
    <w:p w14:paraId="1BEBBC22" w14:textId="77777777" w:rsidR="0035042B" w:rsidRPr="007E68AF" w:rsidRDefault="00F03104" w:rsidP="00FE6794">
      <w:pPr>
        <w:rPr>
          <w:rFonts w:asciiTheme="minorHAnsi" w:hAnsiTheme="minorHAnsi" w:cstheme="minorHAnsi"/>
          <w:b/>
        </w:rPr>
      </w:pPr>
      <w:r w:rsidRPr="007E68AF">
        <w:rPr>
          <w:rFonts w:asciiTheme="minorHAnsi" w:hAnsiTheme="minorHAnsi" w:cstheme="minorHAnsi"/>
          <w:b/>
        </w:rPr>
        <w:t>STAFFING</w:t>
      </w:r>
      <w:r w:rsidR="0035042B" w:rsidRPr="007E68AF">
        <w:rPr>
          <w:rFonts w:asciiTheme="minorHAnsi" w:hAnsiTheme="minorHAnsi" w:cstheme="minorHAnsi"/>
          <w:b/>
        </w:rPr>
        <w:t xml:space="preserve"> DUTIES</w:t>
      </w:r>
    </w:p>
    <w:p w14:paraId="1BEBBC23" w14:textId="77777777" w:rsidR="0035042B" w:rsidRPr="007E68AF" w:rsidRDefault="0035042B" w:rsidP="00FE6794">
      <w:pPr>
        <w:rPr>
          <w:rFonts w:asciiTheme="minorHAnsi" w:hAnsiTheme="minorHAnsi" w:cstheme="minorHAnsi"/>
        </w:rPr>
      </w:pPr>
    </w:p>
    <w:p w14:paraId="1BEBBC24" w14:textId="6BD80274" w:rsidR="0035042B" w:rsidRPr="007E68AF" w:rsidRDefault="0035042B" w:rsidP="00FE6794">
      <w:pPr>
        <w:rPr>
          <w:rFonts w:asciiTheme="minorHAnsi" w:hAnsiTheme="minorHAnsi" w:cstheme="minorHAnsi"/>
        </w:rPr>
      </w:pPr>
      <w:r w:rsidRPr="007E68AF">
        <w:rPr>
          <w:rFonts w:asciiTheme="minorHAnsi" w:hAnsiTheme="minorHAnsi" w:cstheme="minorHAnsi"/>
        </w:rPr>
        <w:t>Appointments of staff other than the Head (</w:t>
      </w:r>
      <w:r w:rsidR="004211AA">
        <w:rPr>
          <w:rFonts w:asciiTheme="minorHAnsi" w:hAnsiTheme="minorHAnsi" w:cstheme="minorHAnsi"/>
        </w:rPr>
        <w:t>f</w:t>
      </w:r>
      <w:r w:rsidRPr="007E68AF">
        <w:rPr>
          <w:rFonts w:asciiTheme="minorHAnsi" w:hAnsiTheme="minorHAnsi" w:cstheme="minorHAnsi"/>
        </w:rPr>
        <w:t xml:space="preserve">ull </w:t>
      </w:r>
      <w:r w:rsidR="004211AA">
        <w:rPr>
          <w:rFonts w:asciiTheme="minorHAnsi" w:hAnsiTheme="minorHAnsi" w:cstheme="minorHAnsi"/>
        </w:rPr>
        <w:t>G</w:t>
      </w:r>
      <w:r w:rsidRPr="007E68AF">
        <w:rPr>
          <w:rFonts w:asciiTheme="minorHAnsi" w:hAnsiTheme="minorHAnsi" w:cstheme="minorHAnsi"/>
        </w:rPr>
        <w:t xml:space="preserve">overning </w:t>
      </w:r>
      <w:r w:rsidR="004211AA">
        <w:rPr>
          <w:rFonts w:asciiTheme="minorHAnsi" w:hAnsiTheme="minorHAnsi" w:cstheme="minorHAnsi"/>
        </w:rPr>
        <w:t>B</w:t>
      </w:r>
      <w:r w:rsidRPr="007E68AF">
        <w:rPr>
          <w:rFonts w:asciiTheme="minorHAnsi" w:hAnsiTheme="minorHAnsi" w:cstheme="minorHAnsi"/>
        </w:rPr>
        <w:t>ody duty)</w:t>
      </w:r>
      <w:r w:rsidR="00F03104" w:rsidRPr="007E68AF">
        <w:rPr>
          <w:rFonts w:asciiTheme="minorHAnsi" w:hAnsiTheme="minorHAnsi" w:cstheme="minorHAnsi"/>
        </w:rPr>
        <w:t xml:space="preserve"> except where delegated to the Head</w:t>
      </w:r>
      <w:r w:rsidRPr="007E68AF">
        <w:rPr>
          <w:rFonts w:asciiTheme="minorHAnsi" w:hAnsiTheme="minorHAnsi" w:cstheme="minorHAnsi"/>
        </w:rPr>
        <w:t>.</w:t>
      </w:r>
    </w:p>
    <w:p w14:paraId="1BEBBC25" w14:textId="77777777" w:rsidR="0035042B" w:rsidRPr="007E68AF" w:rsidRDefault="0035042B" w:rsidP="00FE6794">
      <w:pPr>
        <w:rPr>
          <w:rFonts w:asciiTheme="minorHAnsi" w:hAnsiTheme="minorHAnsi" w:cstheme="minorHAnsi"/>
        </w:rPr>
      </w:pPr>
    </w:p>
    <w:p w14:paraId="1BEBBC26" w14:textId="77777777" w:rsidR="0035042B" w:rsidRPr="007E68AF" w:rsidRDefault="0035042B" w:rsidP="00FE6794">
      <w:pPr>
        <w:rPr>
          <w:rFonts w:asciiTheme="minorHAnsi" w:hAnsiTheme="minorHAnsi" w:cstheme="minorHAnsi"/>
        </w:rPr>
      </w:pPr>
      <w:r w:rsidRPr="007E68AF">
        <w:rPr>
          <w:rFonts w:asciiTheme="minorHAnsi" w:hAnsiTheme="minorHAnsi" w:cstheme="minorHAnsi"/>
        </w:rPr>
        <w:t>Reviewing the staffing structure of the school whenever necessary.</w:t>
      </w:r>
    </w:p>
    <w:p w14:paraId="1BEBBC27" w14:textId="77777777" w:rsidR="00CD5449" w:rsidRPr="007E68AF" w:rsidRDefault="00CD5449" w:rsidP="00FE6794">
      <w:pPr>
        <w:rPr>
          <w:rFonts w:asciiTheme="minorHAnsi" w:hAnsiTheme="minorHAnsi" w:cstheme="minorHAnsi"/>
        </w:rPr>
      </w:pPr>
    </w:p>
    <w:p w14:paraId="1BEBBC28" w14:textId="77777777" w:rsidR="00CD5449" w:rsidRPr="007E68AF" w:rsidRDefault="00CD5449" w:rsidP="00FE6794">
      <w:pPr>
        <w:rPr>
          <w:rFonts w:asciiTheme="minorHAnsi" w:hAnsiTheme="minorHAnsi" w:cstheme="minorHAnsi"/>
        </w:rPr>
      </w:pPr>
      <w:r w:rsidRPr="007E68AF">
        <w:rPr>
          <w:rFonts w:asciiTheme="minorHAnsi" w:hAnsiTheme="minorHAnsi" w:cstheme="minorHAnsi"/>
        </w:rPr>
        <w:t>Consider staff wellbeing on an ongoing basis and monitor staff absence rates</w:t>
      </w:r>
    </w:p>
    <w:p w14:paraId="1BEBBC29" w14:textId="77777777" w:rsidR="0035042B" w:rsidRPr="007E68AF" w:rsidRDefault="0035042B" w:rsidP="00FE6794">
      <w:pPr>
        <w:rPr>
          <w:rFonts w:asciiTheme="minorHAnsi" w:hAnsiTheme="minorHAnsi" w:cstheme="minorHAnsi"/>
        </w:rPr>
      </w:pPr>
    </w:p>
    <w:p w14:paraId="1BEBBC2A" w14:textId="334B5A25" w:rsidR="0035042B" w:rsidRPr="007E68AF" w:rsidRDefault="00426464" w:rsidP="00FE6794">
      <w:pPr>
        <w:rPr>
          <w:rFonts w:asciiTheme="minorHAnsi" w:hAnsiTheme="minorHAnsi" w:cstheme="minorHAnsi"/>
          <w:strike/>
        </w:rPr>
      </w:pPr>
      <w:r w:rsidRPr="007E68AF">
        <w:rPr>
          <w:rFonts w:asciiTheme="minorHAnsi" w:hAnsiTheme="minorHAnsi" w:cstheme="minorHAnsi"/>
        </w:rPr>
        <w:t xml:space="preserve">Select a </w:t>
      </w:r>
      <w:r w:rsidR="00C61788">
        <w:rPr>
          <w:rFonts w:asciiTheme="minorHAnsi" w:hAnsiTheme="minorHAnsi" w:cstheme="minorHAnsi"/>
        </w:rPr>
        <w:t>h</w:t>
      </w:r>
      <w:r w:rsidRPr="007E68AF">
        <w:rPr>
          <w:rFonts w:asciiTheme="minorHAnsi" w:hAnsiTheme="minorHAnsi" w:cstheme="minorHAnsi"/>
        </w:rPr>
        <w:t>earing body of 3 from members of the committee to c</w:t>
      </w:r>
      <w:r w:rsidR="0035042B" w:rsidRPr="007E68AF">
        <w:rPr>
          <w:rFonts w:asciiTheme="minorHAnsi" w:hAnsiTheme="minorHAnsi" w:cstheme="minorHAnsi"/>
        </w:rPr>
        <w:t xml:space="preserve">onsider applications from staff for secondments, </w:t>
      </w:r>
      <w:r w:rsidR="00993B4F" w:rsidRPr="007E68AF">
        <w:rPr>
          <w:rFonts w:asciiTheme="minorHAnsi" w:hAnsiTheme="minorHAnsi" w:cstheme="minorHAnsi"/>
        </w:rPr>
        <w:t>extended leave</w:t>
      </w:r>
      <w:r w:rsidR="0035042B" w:rsidRPr="007E68AF">
        <w:rPr>
          <w:rFonts w:asciiTheme="minorHAnsi" w:hAnsiTheme="minorHAnsi" w:cstheme="minorHAnsi"/>
        </w:rPr>
        <w:t xml:space="preserve"> etc., that the Head feels are necessary to refer to the Governing Body </w:t>
      </w:r>
    </w:p>
    <w:p w14:paraId="1BEBBC2B" w14:textId="77777777" w:rsidR="0035042B" w:rsidRPr="007E68AF" w:rsidRDefault="0035042B" w:rsidP="00FE6794">
      <w:pPr>
        <w:rPr>
          <w:rFonts w:asciiTheme="minorHAnsi" w:hAnsiTheme="minorHAnsi" w:cstheme="minorHAnsi"/>
        </w:rPr>
      </w:pPr>
    </w:p>
    <w:p w14:paraId="1BEBBC2C" w14:textId="77777777" w:rsidR="0035042B" w:rsidRPr="007E68AF" w:rsidRDefault="0035042B" w:rsidP="00FE6794">
      <w:pPr>
        <w:rPr>
          <w:rFonts w:asciiTheme="minorHAnsi" w:hAnsiTheme="minorHAnsi" w:cstheme="minorHAnsi"/>
        </w:rPr>
      </w:pPr>
      <w:r w:rsidRPr="007E68AF">
        <w:rPr>
          <w:rFonts w:asciiTheme="minorHAnsi" w:hAnsiTheme="minorHAnsi" w:cstheme="minorHAnsi"/>
        </w:rPr>
        <w:t xml:space="preserve">Hear </w:t>
      </w:r>
      <w:r w:rsidR="00F03104" w:rsidRPr="007E68AF">
        <w:rPr>
          <w:rFonts w:asciiTheme="minorHAnsi" w:hAnsiTheme="minorHAnsi" w:cstheme="minorHAnsi"/>
        </w:rPr>
        <w:t xml:space="preserve">and determine sanctions, suspensions and dismissals in </w:t>
      </w:r>
      <w:r w:rsidRPr="007E68AF">
        <w:rPr>
          <w:rFonts w:asciiTheme="minorHAnsi" w:hAnsiTheme="minorHAnsi" w:cstheme="minorHAnsi"/>
        </w:rPr>
        <w:t>cases that are referred to the Governing Body under the Governing Body’s procedures (Hearing Body).</w:t>
      </w:r>
    </w:p>
    <w:p w14:paraId="1BEBBC2D" w14:textId="77777777" w:rsidR="00F03104" w:rsidRPr="007E68AF" w:rsidRDefault="00F03104" w:rsidP="00FE6794">
      <w:pPr>
        <w:rPr>
          <w:rFonts w:asciiTheme="minorHAnsi" w:hAnsiTheme="minorHAnsi" w:cstheme="minorHAnsi"/>
        </w:rPr>
      </w:pPr>
    </w:p>
    <w:p w14:paraId="1BEBBC2E" w14:textId="77777777" w:rsidR="00F03104" w:rsidRPr="007E68AF" w:rsidRDefault="00F03104" w:rsidP="00FE6794">
      <w:pPr>
        <w:rPr>
          <w:rFonts w:asciiTheme="minorHAnsi" w:hAnsiTheme="minorHAnsi" w:cstheme="minorHAnsi"/>
        </w:rPr>
      </w:pPr>
      <w:r w:rsidRPr="007E68AF">
        <w:rPr>
          <w:rFonts w:asciiTheme="minorHAnsi" w:hAnsiTheme="minorHAnsi" w:cstheme="minorHAnsi"/>
        </w:rPr>
        <w:t>Consider applications for early retirement and redundancy</w:t>
      </w:r>
      <w:r w:rsidR="00407A23" w:rsidRPr="007E68AF">
        <w:rPr>
          <w:rFonts w:asciiTheme="minorHAnsi" w:hAnsiTheme="minorHAnsi" w:cstheme="minorHAnsi"/>
        </w:rPr>
        <w:t>.</w:t>
      </w:r>
    </w:p>
    <w:p w14:paraId="1BEBBC2F" w14:textId="77777777" w:rsidR="00F03104" w:rsidRPr="007E68AF" w:rsidRDefault="00F03104" w:rsidP="00FE6794">
      <w:pPr>
        <w:rPr>
          <w:rFonts w:asciiTheme="minorHAnsi" w:hAnsiTheme="minorHAnsi" w:cstheme="minorHAnsi"/>
        </w:rPr>
      </w:pPr>
    </w:p>
    <w:p w14:paraId="1BEBBC30" w14:textId="77777777" w:rsidR="00F03104" w:rsidRPr="007E68AF" w:rsidRDefault="00F03104" w:rsidP="00FE6794">
      <w:pPr>
        <w:rPr>
          <w:rFonts w:asciiTheme="minorHAnsi" w:hAnsiTheme="minorHAnsi" w:cstheme="minorHAnsi"/>
        </w:rPr>
      </w:pPr>
      <w:r w:rsidRPr="007E68AF">
        <w:rPr>
          <w:rFonts w:asciiTheme="minorHAnsi" w:hAnsiTheme="minorHAnsi" w:cstheme="minorHAnsi"/>
        </w:rPr>
        <w:t>Consider recommendations for performance pay progression and appropriate remuneration under the whole school pay policy (starting salaries determined at appointment).</w:t>
      </w:r>
    </w:p>
    <w:p w14:paraId="1BEBBC31" w14:textId="77777777" w:rsidR="00F03104" w:rsidRPr="007E68AF" w:rsidRDefault="00F03104" w:rsidP="00FE6794">
      <w:pPr>
        <w:rPr>
          <w:rFonts w:asciiTheme="minorHAnsi" w:hAnsiTheme="minorHAnsi" w:cstheme="minorHAnsi"/>
        </w:rPr>
      </w:pPr>
    </w:p>
    <w:p w14:paraId="1BEBBC32" w14:textId="77777777" w:rsidR="0035042B" w:rsidRPr="007E68AF" w:rsidRDefault="0035042B" w:rsidP="00FE6794">
      <w:pPr>
        <w:rPr>
          <w:rFonts w:asciiTheme="minorHAnsi" w:hAnsiTheme="minorHAnsi" w:cstheme="minorHAnsi"/>
        </w:rPr>
      </w:pPr>
    </w:p>
    <w:p w14:paraId="1BEBBC33" w14:textId="77777777" w:rsidR="0035042B" w:rsidRPr="007E68AF" w:rsidRDefault="0035042B" w:rsidP="00FE6794">
      <w:pPr>
        <w:rPr>
          <w:rFonts w:asciiTheme="minorHAnsi" w:hAnsiTheme="minorHAnsi" w:cstheme="minorHAnsi"/>
          <w:b/>
        </w:rPr>
      </w:pPr>
      <w:r w:rsidRPr="007E68AF">
        <w:rPr>
          <w:rFonts w:asciiTheme="minorHAnsi" w:hAnsiTheme="minorHAnsi" w:cstheme="minorHAnsi"/>
          <w:b/>
        </w:rPr>
        <w:t>PREMISES DUTIES</w:t>
      </w:r>
    </w:p>
    <w:p w14:paraId="1BEBBC34" w14:textId="77777777" w:rsidR="0035042B" w:rsidRPr="007E68AF" w:rsidRDefault="0035042B" w:rsidP="00FE6794">
      <w:pPr>
        <w:rPr>
          <w:rFonts w:asciiTheme="minorHAnsi" w:hAnsiTheme="minorHAnsi" w:cstheme="minorHAnsi"/>
        </w:rPr>
      </w:pPr>
    </w:p>
    <w:p w14:paraId="1BEBBC35" w14:textId="0837E4BF" w:rsidR="00CD5449" w:rsidRPr="007E68AF" w:rsidRDefault="00CD5449" w:rsidP="00FE6794">
      <w:pPr>
        <w:rPr>
          <w:rFonts w:asciiTheme="minorHAnsi" w:hAnsiTheme="minorHAnsi" w:cstheme="minorHAnsi"/>
        </w:rPr>
      </w:pPr>
      <w:r w:rsidRPr="007E68AF">
        <w:rPr>
          <w:rFonts w:asciiTheme="minorHAnsi" w:hAnsiTheme="minorHAnsi" w:cstheme="minorHAnsi"/>
        </w:rPr>
        <w:t xml:space="preserve">Working with Head/SLT </w:t>
      </w:r>
      <w:r w:rsidR="00682D59">
        <w:rPr>
          <w:rFonts w:asciiTheme="minorHAnsi" w:hAnsiTheme="minorHAnsi" w:cstheme="minorHAnsi"/>
        </w:rPr>
        <w:t xml:space="preserve">to </w:t>
      </w:r>
      <w:r w:rsidRPr="007E68AF">
        <w:rPr>
          <w:rFonts w:asciiTheme="minorHAnsi" w:hAnsiTheme="minorHAnsi" w:cstheme="minorHAnsi"/>
        </w:rPr>
        <w:t xml:space="preserve">monitor </w:t>
      </w:r>
      <w:r w:rsidR="00682D59">
        <w:rPr>
          <w:rFonts w:asciiTheme="minorHAnsi" w:hAnsiTheme="minorHAnsi" w:cstheme="minorHAnsi"/>
        </w:rPr>
        <w:t>h</w:t>
      </w:r>
      <w:r w:rsidRPr="007E68AF">
        <w:rPr>
          <w:rFonts w:asciiTheme="minorHAnsi" w:hAnsiTheme="minorHAnsi" w:cstheme="minorHAnsi"/>
        </w:rPr>
        <w:t xml:space="preserve">ealth &amp; </w:t>
      </w:r>
      <w:r w:rsidR="00682D59">
        <w:rPr>
          <w:rFonts w:asciiTheme="minorHAnsi" w:hAnsiTheme="minorHAnsi" w:cstheme="minorHAnsi"/>
        </w:rPr>
        <w:t>sa</w:t>
      </w:r>
      <w:r w:rsidRPr="007E68AF">
        <w:rPr>
          <w:rFonts w:asciiTheme="minorHAnsi" w:hAnsiTheme="minorHAnsi" w:cstheme="minorHAnsi"/>
        </w:rPr>
        <w:t xml:space="preserve">fety in the school </w:t>
      </w:r>
    </w:p>
    <w:p w14:paraId="1BEBBC36" w14:textId="77777777" w:rsidR="00CD5449" w:rsidRPr="007E68AF" w:rsidRDefault="00CD5449" w:rsidP="00FE6794">
      <w:pPr>
        <w:rPr>
          <w:rFonts w:asciiTheme="minorHAnsi" w:hAnsiTheme="minorHAnsi" w:cstheme="minorHAnsi"/>
        </w:rPr>
      </w:pPr>
    </w:p>
    <w:p w14:paraId="1BEBBC37" w14:textId="38EFDBDF" w:rsidR="0035042B" w:rsidRPr="007E68AF" w:rsidRDefault="0035042B" w:rsidP="00FE6794">
      <w:pPr>
        <w:rPr>
          <w:rFonts w:asciiTheme="minorHAnsi" w:hAnsiTheme="minorHAnsi" w:cstheme="minorHAnsi"/>
        </w:rPr>
      </w:pPr>
      <w:r w:rsidRPr="007E68AF">
        <w:rPr>
          <w:rFonts w:asciiTheme="minorHAnsi" w:hAnsiTheme="minorHAnsi" w:cstheme="minorHAnsi"/>
        </w:rPr>
        <w:t xml:space="preserve">Make recommendations to the governing </w:t>
      </w:r>
      <w:r w:rsidR="00C61788">
        <w:rPr>
          <w:rFonts w:asciiTheme="minorHAnsi" w:hAnsiTheme="minorHAnsi" w:cstheme="minorHAnsi"/>
        </w:rPr>
        <w:t>b</w:t>
      </w:r>
      <w:r w:rsidRPr="007E68AF">
        <w:rPr>
          <w:rFonts w:asciiTheme="minorHAnsi" w:hAnsiTheme="minorHAnsi" w:cstheme="minorHAnsi"/>
        </w:rPr>
        <w:t>ody on capital works and improvements;</w:t>
      </w:r>
    </w:p>
    <w:p w14:paraId="1BEBBC38" w14:textId="77777777" w:rsidR="0035042B" w:rsidRPr="007E68AF" w:rsidRDefault="0035042B" w:rsidP="00FE6794">
      <w:pPr>
        <w:rPr>
          <w:rFonts w:asciiTheme="minorHAnsi" w:hAnsiTheme="minorHAnsi" w:cstheme="minorHAnsi"/>
        </w:rPr>
      </w:pPr>
    </w:p>
    <w:p w14:paraId="1BEBBC39" w14:textId="77777777" w:rsidR="0035042B" w:rsidRPr="007E68AF" w:rsidRDefault="0035042B" w:rsidP="00FE6794">
      <w:pPr>
        <w:rPr>
          <w:rFonts w:asciiTheme="minorHAnsi" w:hAnsiTheme="minorHAnsi" w:cstheme="minorHAnsi"/>
        </w:rPr>
      </w:pPr>
      <w:r w:rsidRPr="007E68AF">
        <w:rPr>
          <w:rFonts w:asciiTheme="minorHAnsi" w:hAnsiTheme="minorHAnsi" w:cstheme="minorHAnsi"/>
        </w:rPr>
        <w:t>Prepare an annual programme of repairs, maintenance and decoration;</w:t>
      </w:r>
    </w:p>
    <w:p w14:paraId="1BEBBC3A" w14:textId="77777777" w:rsidR="0035042B" w:rsidRPr="007E68AF" w:rsidRDefault="0035042B" w:rsidP="00FE6794">
      <w:pPr>
        <w:rPr>
          <w:rFonts w:asciiTheme="minorHAnsi" w:hAnsiTheme="minorHAnsi" w:cstheme="minorHAnsi"/>
        </w:rPr>
      </w:pPr>
    </w:p>
    <w:p w14:paraId="1BEBBC3B" w14:textId="77777777" w:rsidR="0035042B" w:rsidRPr="007E68AF" w:rsidRDefault="0035042B" w:rsidP="00FE6794">
      <w:pPr>
        <w:rPr>
          <w:rFonts w:asciiTheme="minorHAnsi" w:hAnsiTheme="minorHAnsi" w:cstheme="minorHAnsi"/>
        </w:rPr>
      </w:pPr>
      <w:r w:rsidRPr="007E68AF">
        <w:rPr>
          <w:rFonts w:asciiTheme="minorHAnsi" w:hAnsiTheme="minorHAnsi" w:cstheme="minorHAnsi"/>
        </w:rPr>
        <w:t>Security of the school premises and fire safety measures, including alarm systems and fire drills;</w:t>
      </w:r>
    </w:p>
    <w:p w14:paraId="1BEBBC3C" w14:textId="77777777" w:rsidR="0035042B" w:rsidRPr="007E68AF" w:rsidRDefault="0035042B" w:rsidP="00FE6794">
      <w:pPr>
        <w:rPr>
          <w:rFonts w:asciiTheme="minorHAnsi" w:hAnsiTheme="minorHAnsi" w:cstheme="minorHAnsi"/>
        </w:rPr>
      </w:pPr>
    </w:p>
    <w:p w14:paraId="1BEBBC3D" w14:textId="650A3937" w:rsidR="0035042B" w:rsidRPr="007E68AF" w:rsidRDefault="0035042B" w:rsidP="00FE6794">
      <w:pPr>
        <w:rPr>
          <w:rFonts w:asciiTheme="minorHAnsi" w:hAnsiTheme="minorHAnsi" w:cstheme="minorHAnsi"/>
        </w:rPr>
      </w:pPr>
      <w:r w:rsidRPr="007E68AF">
        <w:rPr>
          <w:rFonts w:asciiTheme="minorHAnsi" w:hAnsiTheme="minorHAnsi" w:cstheme="minorHAnsi"/>
        </w:rPr>
        <w:t xml:space="preserve">To oversee arrangements for grounds maintenance and the requirements of the </w:t>
      </w:r>
      <w:r w:rsidR="00C61788">
        <w:rPr>
          <w:rFonts w:asciiTheme="minorHAnsi" w:hAnsiTheme="minorHAnsi" w:cstheme="minorHAnsi"/>
        </w:rPr>
        <w:t>E</w:t>
      </w:r>
      <w:r w:rsidRPr="007E68AF">
        <w:rPr>
          <w:rFonts w:asciiTheme="minorHAnsi" w:hAnsiTheme="minorHAnsi" w:cstheme="minorHAnsi"/>
        </w:rPr>
        <w:t>nvironmental Protection Act 1990 concerning litter and refuse.</w:t>
      </w:r>
    </w:p>
    <w:p w14:paraId="1BEBBC3E" w14:textId="77777777" w:rsidR="0035042B" w:rsidRPr="007E68AF" w:rsidRDefault="0035042B" w:rsidP="00FE6794">
      <w:pPr>
        <w:rPr>
          <w:rFonts w:asciiTheme="minorHAnsi" w:hAnsiTheme="minorHAnsi" w:cstheme="minorHAnsi"/>
        </w:rPr>
      </w:pPr>
    </w:p>
    <w:p w14:paraId="1BEBBC3F" w14:textId="77777777" w:rsidR="0035042B" w:rsidRPr="007E68AF" w:rsidRDefault="0035042B" w:rsidP="00FE6794">
      <w:pPr>
        <w:rPr>
          <w:rFonts w:asciiTheme="minorHAnsi" w:hAnsiTheme="minorHAnsi" w:cstheme="minorHAnsi"/>
          <w:b/>
        </w:rPr>
      </w:pPr>
      <w:r w:rsidRPr="007E68AF">
        <w:rPr>
          <w:rFonts w:asciiTheme="minorHAnsi" w:hAnsiTheme="minorHAnsi" w:cstheme="minorHAnsi"/>
          <w:b/>
        </w:rPr>
        <w:t>PUPIL DISCIPLINE &amp; COMPLAINTS</w:t>
      </w:r>
    </w:p>
    <w:p w14:paraId="1BEBBC40" w14:textId="77777777" w:rsidR="0035042B" w:rsidRPr="007E68AF" w:rsidRDefault="0035042B" w:rsidP="00FE6794">
      <w:pPr>
        <w:rPr>
          <w:rFonts w:asciiTheme="minorHAnsi" w:hAnsiTheme="minorHAnsi" w:cstheme="minorHAnsi"/>
        </w:rPr>
      </w:pPr>
    </w:p>
    <w:p w14:paraId="1BEBBC41" w14:textId="77777777" w:rsidR="0035042B" w:rsidRPr="007E68AF" w:rsidRDefault="0035042B" w:rsidP="00FE6794">
      <w:pPr>
        <w:rPr>
          <w:rFonts w:asciiTheme="minorHAnsi" w:hAnsiTheme="minorHAnsi" w:cstheme="minorHAnsi"/>
        </w:rPr>
      </w:pPr>
      <w:r w:rsidRPr="007E68AF">
        <w:rPr>
          <w:rFonts w:asciiTheme="minorHAnsi" w:hAnsiTheme="minorHAnsi" w:cstheme="minorHAnsi"/>
        </w:rPr>
        <w:t>Review the use of exclusion within the school.</w:t>
      </w:r>
    </w:p>
    <w:p w14:paraId="07CB94F7" w14:textId="77777777" w:rsidR="00033099" w:rsidRPr="007E68AF" w:rsidRDefault="00033099" w:rsidP="00FE6794">
      <w:pPr>
        <w:pBdr>
          <w:bottom w:val="single" w:sz="6" w:space="1" w:color="auto"/>
        </w:pBdr>
        <w:rPr>
          <w:rFonts w:asciiTheme="minorHAnsi" w:hAnsiTheme="minorHAnsi" w:cstheme="minorHAnsi"/>
        </w:rPr>
      </w:pPr>
    </w:p>
    <w:p w14:paraId="139195D0" w14:textId="77777777" w:rsidR="007E68AF" w:rsidRPr="007E68AF" w:rsidRDefault="007E68AF" w:rsidP="00FE6794">
      <w:pPr>
        <w:rPr>
          <w:rFonts w:asciiTheme="minorHAnsi" w:hAnsiTheme="minorHAnsi" w:cstheme="minorHAnsi"/>
        </w:rPr>
      </w:pPr>
    </w:p>
    <w:p w14:paraId="1BEBBC48" w14:textId="7B34531A" w:rsidR="00035B4E" w:rsidRPr="007E68AF" w:rsidRDefault="00035B4E" w:rsidP="00035B4E">
      <w:pPr>
        <w:rPr>
          <w:rFonts w:asciiTheme="minorHAnsi" w:hAnsiTheme="minorHAnsi" w:cstheme="minorHAnsi"/>
        </w:rPr>
      </w:pPr>
      <w:r w:rsidRPr="007E68AF">
        <w:rPr>
          <w:rFonts w:asciiTheme="minorHAnsi" w:hAnsiTheme="minorHAnsi" w:cstheme="minorHAnsi"/>
          <w:b/>
        </w:rPr>
        <w:t xml:space="preserve">HEAD TEACHER </w:t>
      </w:r>
      <w:r w:rsidR="00C61788">
        <w:rPr>
          <w:rFonts w:asciiTheme="minorHAnsi" w:hAnsiTheme="minorHAnsi" w:cstheme="minorHAnsi"/>
          <w:b/>
        </w:rPr>
        <w:t>APPRAISAL</w:t>
      </w:r>
      <w:r w:rsidRPr="007E68AF">
        <w:rPr>
          <w:rFonts w:asciiTheme="minorHAnsi" w:hAnsiTheme="minorHAnsi" w:cstheme="minorHAnsi"/>
          <w:b/>
        </w:rPr>
        <w:t xml:space="preserve"> COMMITTEE</w:t>
      </w:r>
    </w:p>
    <w:p w14:paraId="1BEBBC4A" w14:textId="17CE77C0" w:rsidR="004B178B" w:rsidRPr="007E68AF" w:rsidRDefault="00035B4E" w:rsidP="007E68AF">
      <w:pPr>
        <w:tabs>
          <w:tab w:val="left" w:pos="720"/>
          <w:tab w:val="left" w:pos="2835"/>
          <w:tab w:val="left" w:pos="4560"/>
          <w:tab w:val="left" w:pos="6768"/>
          <w:tab w:val="left" w:pos="8784"/>
        </w:tabs>
        <w:spacing w:line="228" w:lineRule="auto"/>
        <w:jc w:val="both"/>
        <w:rPr>
          <w:rFonts w:asciiTheme="minorHAnsi" w:hAnsiTheme="minorHAnsi" w:cstheme="minorHAnsi"/>
        </w:rPr>
      </w:pPr>
      <w:r w:rsidRPr="007E68AF">
        <w:rPr>
          <w:rFonts w:asciiTheme="minorHAnsi" w:hAnsiTheme="minorHAnsi" w:cstheme="minorHAnsi"/>
        </w:rPr>
        <w:t>Usually 2 governors plus SIP. This committee has the delegated power to consider the Head’s performance &amp; set new targets.</w:t>
      </w:r>
    </w:p>
    <w:p w14:paraId="0CCD3BCF" w14:textId="77777777" w:rsidR="007E68AF" w:rsidRPr="007E68AF" w:rsidRDefault="007E68AF" w:rsidP="007E68AF">
      <w:pPr>
        <w:tabs>
          <w:tab w:val="left" w:pos="720"/>
          <w:tab w:val="left" w:pos="2835"/>
          <w:tab w:val="left" w:pos="4560"/>
          <w:tab w:val="left" w:pos="6768"/>
          <w:tab w:val="left" w:pos="8784"/>
        </w:tabs>
        <w:spacing w:line="228" w:lineRule="auto"/>
        <w:jc w:val="both"/>
        <w:rPr>
          <w:rFonts w:asciiTheme="minorHAnsi" w:hAnsiTheme="minorHAnsi" w:cstheme="minorHAnsi"/>
        </w:rPr>
      </w:pPr>
    </w:p>
    <w:p w14:paraId="2888852F" w14:textId="70451AE8" w:rsidR="007E68AF" w:rsidRPr="007E68AF" w:rsidRDefault="00C75B14" w:rsidP="007E68AF">
      <w:pPr>
        <w:rPr>
          <w:rFonts w:asciiTheme="minorHAnsi" w:hAnsiTheme="minorHAnsi" w:cstheme="minorHAnsi"/>
        </w:rPr>
      </w:pPr>
      <w:r w:rsidRPr="007E68AF">
        <w:rPr>
          <w:rFonts w:asciiTheme="minorHAnsi" w:hAnsiTheme="minorHAnsi" w:cstheme="minorHAnsi"/>
        </w:rPr>
        <w:t xml:space="preserve"> </w:t>
      </w:r>
      <w:r w:rsidR="00035B4E" w:rsidRPr="007E68AF">
        <w:rPr>
          <w:rFonts w:asciiTheme="minorHAnsi" w:hAnsiTheme="minorHAnsi" w:cstheme="minorHAnsi"/>
        </w:rPr>
        <w:t>-------------------------------------------------------------------------------------------------------------------------------------------</w:t>
      </w:r>
      <w:r w:rsidR="007E68AF" w:rsidRPr="007E68AF">
        <w:rPr>
          <w:rFonts w:asciiTheme="minorHAnsi" w:hAnsiTheme="minorHAnsi" w:cstheme="minorHAnsi"/>
        </w:rPr>
        <w:t>--</w:t>
      </w:r>
    </w:p>
    <w:p w14:paraId="1BEBBC4C" w14:textId="1BF6498F" w:rsidR="00035B4E" w:rsidRPr="007E68AF" w:rsidRDefault="00035B4E" w:rsidP="007E68AF">
      <w:pPr>
        <w:jc w:val="center"/>
        <w:rPr>
          <w:rFonts w:asciiTheme="minorHAnsi" w:hAnsiTheme="minorHAnsi" w:cstheme="minorHAnsi"/>
        </w:rPr>
      </w:pPr>
      <w:r w:rsidRPr="007E68AF">
        <w:rPr>
          <w:rFonts w:asciiTheme="minorHAnsi" w:hAnsiTheme="minorHAnsi" w:cstheme="minorHAnsi"/>
          <w:b/>
          <w:spacing w:val="-3"/>
          <w:u w:val="single"/>
        </w:rPr>
        <w:t>APPEALS COMMITTEE</w:t>
      </w:r>
    </w:p>
    <w:p w14:paraId="1BEBBC4D"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p>
    <w:p w14:paraId="1BEBBC4E"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r w:rsidRPr="007E68AF">
        <w:rPr>
          <w:rFonts w:asciiTheme="minorHAnsi" w:hAnsiTheme="minorHAnsi" w:cstheme="minorHAnsi"/>
          <w:b/>
          <w:spacing w:val="-3"/>
          <w:u w:val="single"/>
        </w:rPr>
        <w:t>MEMBERSHIP:</w:t>
      </w:r>
    </w:p>
    <w:p w14:paraId="1BEBBC4F" w14:textId="20EE5B69" w:rsidR="00035B4E" w:rsidRPr="007E68AF" w:rsidRDefault="00035B4E" w:rsidP="00035B4E">
      <w:pPr>
        <w:pStyle w:val="BodyText"/>
        <w:rPr>
          <w:rFonts w:asciiTheme="minorHAnsi" w:hAnsiTheme="minorHAnsi" w:cstheme="minorHAnsi"/>
          <w:sz w:val="24"/>
          <w:szCs w:val="24"/>
        </w:rPr>
      </w:pPr>
      <w:r w:rsidRPr="007E68AF">
        <w:rPr>
          <w:rFonts w:asciiTheme="minorHAnsi" w:hAnsiTheme="minorHAnsi" w:cstheme="minorHAnsi"/>
          <w:sz w:val="24"/>
          <w:szCs w:val="24"/>
        </w:rPr>
        <w:t xml:space="preserve">The number of </w:t>
      </w:r>
      <w:r w:rsidR="004211AA">
        <w:rPr>
          <w:rFonts w:asciiTheme="minorHAnsi" w:hAnsiTheme="minorHAnsi" w:cstheme="minorHAnsi"/>
          <w:sz w:val="24"/>
          <w:szCs w:val="24"/>
        </w:rPr>
        <w:t>g</w:t>
      </w:r>
      <w:r w:rsidRPr="007E68AF">
        <w:rPr>
          <w:rFonts w:asciiTheme="minorHAnsi" w:hAnsiTheme="minorHAnsi" w:cstheme="minorHAnsi"/>
          <w:sz w:val="24"/>
          <w:szCs w:val="24"/>
        </w:rPr>
        <w:t>overnors hearing any appeal must be equal to or greater than that of the committee taking the original decision. None should have taken part in the original decision.</w:t>
      </w:r>
    </w:p>
    <w:p w14:paraId="1BEBBC50"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spacing w:val="-3"/>
        </w:rPr>
      </w:pPr>
      <w:r w:rsidRPr="007E68AF">
        <w:rPr>
          <w:rFonts w:asciiTheme="minorHAnsi" w:hAnsiTheme="minorHAnsi" w:cstheme="minorHAnsi"/>
          <w:spacing w:val="-3"/>
        </w:rPr>
        <w:t xml:space="preserve"> </w:t>
      </w:r>
    </w:p>
    <w:p w14:paraId="1BEBBC51"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p>
    <w:p w14:paraId="1BEBBC52"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r w:rsidRPr="007E68AF">
        <w:rPr>
          <w:rFonts w:asciiTheme="minorHAnsi" w:hAnsiTheme="minorHAnsi" w:cstheme="minorHAnsi"/>
          <w:b/>
          <w:spacing w:val="-3"/>
          <w:u w:val="single"/>
        </w:rPr>
        <w:t>CHAIR:</w:t>
      </w:r>
    </w:p>
    <w:p w14:paraId="1BEBBC53" w14:textId="69F920E2" w:rsidR="00035B4E" w:rsidRPr="007E68AF" w:rsidRDefault="00035B4E" w:rsidP="00035B4E">
      <w:pPr>
        <w:pStyle w:val="BodyText"/>
        <w:rPr>
          <w:rFonts w:asciiTheme="minorHAnsi" w:hAnsiTheme="minorHAnsi" w:cstheme="minorHAnsi"/>
          <w:b/>
          <w:spacing w:val="-3"/>
          <w:sz w:val="24"/>
          <w:szCs w:val="24"/>
          <w:u w:val="single"/>
        </w:rPr>
      </w:pPr>
      <w:r w:rsidRPr="007E68AF">
        <w:rPr>
          <w:rFonts w:asciiTheme="minorHAnsi" w:hAnsiTheme="minorHAnsi" w:cstheme="minorHAnsi"/>
          <w:sz w:val="24"/>
          <w:szCs w:val="24"/>
        </w:rPr>
        <w:t xml:space="preserve">To be appointed by the </w:t>
      </w:r>
      <w:r w:rsidR="004211AA">
        <w:rPr>
          <w:rFonts w:asciiTheme="minorHAnsi" w:hAnsiTheme="minorHAnsi" w:cstheme="minorHAnsi"/>
          <w:sz w:val="24"/>
          <w:szCs w:val="24"/>
        </w:rPr>
        <w:t>c</w:t>
      </w:r>
      <w:r w:rsidRPr="007E68AF">
        <w:rPr>
          <w:rFonts w:asciiTheme="minorHAnsi" w:hAnsiTheme="minorHAnsi" w:cstheme="minorHAnsi"/>
          <w:sz w:val="24"/>
          <w:szCs w:val="24"/>
        </w:rPr>
        <w:t>ommittee.</w:t>
      </w:r>
    </w:p>
    <w:p w14:paraId="1BEBBC54"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p>
    <w:p w14:paraId="1BEBBC55"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ind w:left="1080" w:hanging="1080"/>
        <w:jc w:val="both"/>
        <w:rPr>
          <w:rFonts w:asciiTheme="minorHAnsi" w:hAnsiTheme="minorHAnsi" w:cstheme="minorHAnsi"/>
          <w:spacing w:val="-3"/>
        </w:rPr>
      </w:pPr>
      <w:r w:rsidRPr="007E68AF">
        <w:rPr>
          <w:rFonts w:asciiTheme="minorHAnsi" w:hAnsiTheme="minorHAnsi" w:cstheme="minorHAnsi"/>
          <w:b/>
          <w:spacing w:val="-3"/>
          <w:u w:val="single"/>
        </w:rPr>
        <w:t>CLERK:</w:t>
      </w:r>
      <w:r w:rsidRPr="007E68AF">
        <w:rPr>
          <w:rFonts w:asciiTheme="minorHAnsi" w:hAnsiTheme="minorHAnsi" w:cstheme="minorHAnsi"/>
          <w:spacing w:val="-3"/>
        </w:rPr>
        <w:tab/>
        <w:t xml:space="preserve"> </w:t>
      </w:r>
    </w:p>
    <w:p w14:paraId="1BEBBC56" w14:textId="6F47DF49"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spacing w:val="-3"/>
        </w:rPr>
      </w:pPr>
      <w:r w:rsidRPr="007E68AF">
        <w:rPr>
          <w:rFonts w:asciiTheme="minorHAnsi" w:hAnsiTheme="minorHAnsi" w:cstheme="minorHAnsi"/>
          <w:spacing w:val="-3"/>
        </w:rPr>
        <w:t xml:space="preserve">To be appointed by the </w:t>
      </w:r>
      <w:r w:rsidR="004211AA">
        <w:rPr>
          <w:rFonts w:asciiTheme="minorHAnsi" w:hAnsiTheme="minorHAnsi" w:cstheme="minorHAnsi"/>
          <w:spacing w:val="-3"/>
        </w:rPr>
        <w:t>c</w:t>
      </w:r>
      <w:r w:rsidRPr="007E68AF">
        <w:rPr>
          <w:rFonts w:asciiTheme="minorHAnsi" w:hAnsiTheme="minorHAnsi" w:cstheme="minorHAnsi"/>
          <w:spacing w:val="-3"/>
        </w:rPr>
        <w:t>ommittee.</w:t>
      </w:r>
    </w:p>
    <w:p w14:paraId="1BEBBC57"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spacing w:val="-3"/>
        </w:rPr>
      </w:pPr>
    </w:p>
    <w:p w14:paraId="1BEBBC58"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r w:rsidRPr="007E68AF">
        <w:rPr>
          <w:rFonts w:asciiTheme="minorHAnsi" w:hAnsiTheme="minorHAnsi" w:cstheme="minorHAnsi"/>
          <w:b/>
          <w:spacing w:val="-3"/>
          <w:u w:val="single"/>
        </w:rPr>
        <w:t>FREQUENCY OF MEETINGS:</w:t>
      </w:r>
    </w:p>
    <w:p w14:paraId="1BEBBC59"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ind w:left="432" w:hanging="432"/>
        <w:jc w:val="both"/>
        <w:rPr>
          <w:rFonts w:asciiTheme="minorHAnsi" w:hAnsiTheme="minorHAnsi" w:cstheme="minorHAnsi"/>
          <w:spacing w:val="-3"/>
        </w:rPr>
      </w:pPr>
      <w:r w:rsidRPr="007E68AF">
        <w:rPr>
          <w:rFonts w:asciiTheme="minorHAnsi" w:hAnsiTheme="minorHAnsi" w:cstheme="minorHAnsi"/>
          <w:spacing w:val="-3"/>
        </w:rPr>
        <w:t>As required.</w:t>
      </w:r>
    </w:p>
    <w:p w14:paraId="1BEBBC5A"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spacing w:val="-3"/>
        </w:rPr>
      </w:pPr>
    </w:p>
    <w:p w14:paraId="1BEBBC5B"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p>
    <w:p w14:paraId="1BEBBC5C"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r w:rsidRPr="007E68AF">
        <w:rPr>
          <w:rFonts w:asciiTheme="minorHAnsi" w:hAnsiTheme="minorHAnsi" w:cstheme="minorHAnsi"/>
          <w:b/>
          <w:spacing w:val="-3"/>
          <w:u w:val="single"/>
        </w:rPr>
        <w:t>TERMS OF REFERENCE:</w:t>
      </w:r>
    </w:p>
    <w:p w14:paraId="1BEBBC5D"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b/>
          <w:spacing w:val="-3"/>
          <w:u w:val="single"/>
        </w:rPr>
      </w:pPr>
    </w:p>
    <w:p w14:paraId="1BEBBC5E"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ind w:left="432" w:hanging="432"/>
        <w:jc w:val="both"/>
        <w:rPr>
          <w:rFonts w:asciiTheme="minorHAnsi" w:hAnsiTheme="minorHAnsi" w:cstheme="minorHAnsi"/>
          <w:spacing w:val="-3"/>
        </w:rPr>
      </w:pPr>
      <w:r w:rsidRPr="007E68AF">
        <w:rPr>
          <w:rFonts w:asciiTheme="minorHAnsi" w:hAnsiTheme="minorHAnsi" w:cstheme="minorHAnsi"/>
          <w:spacing w:val="-3"/>
        </w:rPr>
        <w:t>1.</w:t>
      </w:r>
      <w:r w:rsidRPr="007E68AF">
        <w:rPr>
          <w:rFonts w:asciiTheme="minorHAnsi" w:hAnsiTheme="minorHAnsi" w:cstheme="minorHAnsi"/>
          <w:spacing w:val="-3"/>
        </w:rPr>
        <w:tab/>
        <w:t>Hearing appeals against a decision made by another committee of the Governing Body.   These will include appeals over capability or disciplinary action, dismissal, and staff salaries.</w:t>
      </w:r>
    </w:p>
    <w:p w14:paraId="1BEBBC5F" w14:textId="77777777" w:rsidR="00035B4E" w:rsidRPr="007E68AF" w:rsidRDefault="00035B4E" w:rsidP="00035B4E">
      <w:pPr>
        <w:tabs>
          <w:tab w:val="left" w:pos="-720"/>
          <w:tab w:val="left" w:pos="432"/>
          <w:tab w:val="left" w:pos="756"/>
          <w:tab w:val="left" w:pos="1080"/>
          <w:tab w:val="left" w:pos="1404"/>
          <w:tab w:val="left" w:pos="3762"/>
          <w:tab w:val="left" w:pos="7137"/>
        </w:tabs>
        <w:suppressAutoHyphens/>
        <w:jc w:val="both"/>
        <w:rPr>
          <w:rFonts w:asciiTheme="minorHAnsi" w:hAnsiTheme="minorHAnsi" w:cstheme="minorHAnsi"/>
          <w:spacing w:val="-3"/>
        </w:rPr>
      </w:pPr>
    </w:p>
    <w:p w14:paraId="1BEBBC60"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BEBBC61" w14:textId="363D889A" w:rsidR="00035B4E"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r w:rsidRPr="007E68AF">
        <w:rPr>
          <w:rFonts w:asciiTheme="minorHAnsi" w:hAnsiTheme="minorHAnsi" w:cstheme="minorHAnsi"/>
        </w:rPr>
        <w:t>----------------------------------------------------------------------------------------------------------------------------------------------</w:t>
      </w:r>
    </w:p>
    <w:p w14:paraId="1BEBBC62" w14:textId="0F61A1A2" w:rsidR="00035B4E" w:rsidRPr="007E68AF" w:rsidRDefault="00035B4E" w:rsidP="00035B4E">
      <w:pPr>
        <w:jc w:val="center"/>
        <w:rPr>
          <w:rFonts w:asciiTheme="minorHAnsi" w:hAnsiTheme="minorHAnsi" w:cstheme="minorHAnsi"/>
        </w:rPr>
      </w:pPr>
      <w:r w:rsidRPr="007E68AF">
        <w:rPr>
          <w:rFonts w:asciiTheme="minorHAnsi" w:hAnsiTheme="minorHAnsi" w:cstheme="minorHAnsi"/>
          <w:b/>
          <w:u w:val="single"/>
        </w:rPr>
        <w:t>PUPIL DISCIPLINE COMMITTEE</w:t>
      </w:r>
    </w:p>
    <w:p w14:paraId="1BEBBC63" w14:textId="77777777" w:rsidR="00035B4E" w:rsidRPr="007E68AF" w:rsidRDefault="00035B4E" w:rsidP="00035B4E">
      <w:pPr>
        <w:jc w:val="both"/>
        <w:rPr>
          <w:rFonts w:asciiTheme="minorHAnsi" w:hAnsiTheme="minorHAnsi" w:cstheme="minorHAnsi"/>
          <w:b/>
          <w:u w:val="single"/>
        </w:rPr>
      </w:pPr>
    </w:p>
    <w:p w14:paraId="1BEBBC65" w14:textId="77777777" w:rsidR="00035B4E" w:rsidRPr="007E68AF" w:rsidRDefault="00035B4E" w:rsidP="00035B4E">
      <w:pPr>
        <w:jc w:val="both"/>
        <w:rPr>
          <w:rFonts w:asciiTheme="minorHAnsi" w:hAnsiTheme="minorHAnsi" w:cstheme="minorHAnsi"/>
          <w:b/>
          <w:u w:val="single"/>
        </w:rPr>
      </w:pPr>
    </w:p>
    <w:p w14:paraId="1BEBBC66"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b/>
          <w:u w:val="single"/>
        </w:rPr>
        <w:t>MEMBERSHIP:</w:t>
      </w:r>
    </w:p>
    <w:p w14:paraId="1BEBBC67" w14:textId="19450A6E" w:rsidR="00035B4E" w:rsidRPr="007E68AF" w:rsidRDefault="00035B4E" w:rsidP="00035B4E">
      <w:pPr>
        <w:jc w:val="both"/>
        <w:rPr>
          <w:rFonts w:asciiTheme="minorHAnsi" w:hAnsiTheme="minorHAnsi" w:cstheme="minorHAnsi"/>
        </w:rPr>
      </w:pPr>
      <w:r w:rsidRPr="007E68AF">
        <w:rPr>
          <w:rFonts w:asciiTheme="minorHAnsi" w:hAnsiTheme="minorHAnsi" w:cstheme="minorHAnsi"/>
        </w:rPr>
        <w:t xml:space="preserve">The Committee shall consist of three </w:t>
      </w:r>
      <w:r w:rsidR="004211AA">
        <w:rPr>
          <w:rFonts w:asciiTheme="minorHAnsi" w:hAnsiTheme="minorHAnsi" w:cstheme="minorHAnsi"/>
        </w:rPr>
        <w:t>g</w:t>
      </w:r>
      <w:r w:rsidRPr="007E68AF">
        <w:rPr>
          <w:rFonts w:asciiTheme="minorHAnsi" w:hAnsiTheme="minorHAnsi" w:cstheme="minorHAnsi"/>
        </w:rPr>
        <w:t>overnors</w:t>
      </w:r>
    </w:p>
    <w:p w14:paraId="1BEBBC68" w14:textId="77777777" w:rsidR="00035B4E" w:rsidRPr="007E68AF" w:rsidRDefault="00035B4E" w:rsidP="00035B4E">
      <w:pPr>
        <w:jc w:val="both"/>
        <w:rPr>
          <w:rFonts w:asciiTheme="minorHAnsi" w:hAnsiTheme="minorHAnsi" w:cstheme="minorHAnsi"/>
          <w:b/>
          <w:u w:val="single"/>
        </w:rPr>
      </w:pPr>
    </w:p>
    <w:p w14:paraId="1BEBBC69"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b/>
          <w:u w:val="single"/>
        </w:rPr>
        <w:t>QUORUM:</w:t>
      </w:r>
    </w:p>
    <w:p w14:paraId="1BEBBC6A" w14:textId="0F626633" w:rsidR="00035B4E" w:rsidRPr="007E68AF" w:rsidRDefault="00035B4E" w:rsidP="00035B4E">
      <w:pPr>
        <w:jc w:val="both"/>
        <w:rPr>
          <w:rFonts w:asciiTheme="minorHAnsi" w:hAnsiTheme="minorHAnsi" w:cstheme="minorHAnsi"/>
        </w:rPr>
      </w:pPr>
      <w:r w:rsidRPr="007E68AF">
        <w:rPr>
          <w:rFonts w:asciiTheme="minorHAnsi" w:hAnsiTheme="minorHAnsi" w:cstheme="minorHAnsi"/>
        </w:rPr>
        <w:t xml:space="preserve">The quorum must be three </w:t>
      </w:r>
      <w:r w:rsidR="004211AA">
        <w:rPr>
          <w:rFonts w:asciiTheme="minorHAnsi" w:hAnsiTheme="minorHAnsi" w:cstheme="minorHAnsi"/>
        </w:rPr>
        <w:t>g</w:t>
      </w:r>
      <w:r w:rsidRPr="007E68AF">
        <w:rPr>
          <w:rFonts w:asciiTheme="minorHAnsi" w:hAnsiTheme="minorHAnsi" w:cstheme="minorHAnsi"/>
        </w:rPr>
        <w:t>overnors.</w:t>
      </w:r>
    </w:p>
    <w:p w14:paraId="1BEBBC6B" w14:textId="77777777" w:rsidR="00035B4E" w:rsidRPr="007E68AF" w:rsidRDefault="00035B4E" w:rsidP="00035B4E">
      <w:pPr>
        <w:jc w:val="both"/>
        <w:rPr>
          <w:rFonts w:asciiTheme="minorHAnsi" w:hAnsiTheme="minorHAnsi" w:cstheme="minorHAnsi"/>
          <w:b/>
          <w:u w:val="single"/>
        </w:rPr>
      </w:pPr>
    </w:p>
    <w:p w14:paraId="1BEBBC6C"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b/>
          <w:u w:val="single"/>
        </w:rPr>
        <w:t>CHAIR:</w:t>
      </w:r>
    </w:p>
    <w:p w14:paraId="1BEBBC6D" w14:textId="4A30A49D" w:rsidR="00035B4E" w:rsidRPr="007E68AF" w:rsidRDefault="00035B4E" w:rsidP="00035B4E">
      <w:pPr>
        <w:jc w:val="both"/>
        <w:rPr>
          <w:rFonts w:asciiTheme="minorHAnsi" w:hAnsiTheme="minorHAnsi" w:cstheme="minorHAnsi"/>
        </w:rPr>
      </w:pPr>
      <w:r w:rsidRPr="007E68AF">
        <w:rPr>
          <w:rFonts w:asciiTheme="minorHAnsi" w:hAnsiTheme="minorHAnsi" w:cstheme="minorHAnsi"/>
        </w:rPr>
        <w:t xml:space="preserve">To be appointed by the </w:t>
      </w:r>
      <w:r w:rsidR="004211AA">
        <w:rPr>
          <w:rFonts w:asciiTheme="minorHAnsi" w:hAnsiTheme="minorHAnsi" w:cstheme="minorHAnsi"/>
        </w:rPr>
        <w:t>c</w:t>
      </w:r>
      <w:r w:rsidRPr="007E68AF">
        <w:rPr>
          <w:rFonts w:asciiTheme="minorHAnsi" w:hAnsiTheme="minorHAnsi" w:cstheme="minorHAnsi"/>
        </w:rPr>
        <w:t>ommittee</w:t>
      </w:r>
    </w:p>
    <w:p w14:paraId="1BEBBC6E" w14:textId="77777777" w:rsidR="00035B4E" w:rsidRPr="007E68AF" w:rsidRDefault="00035B4E" w:rsidP="00035B4E">
      <w:pPr>
        <w:jc w:val="both"/>
        <w:rPr>
          <w:rFonts w:asciiTheme="minorHAnsi" w:hAnsiTheme="minorHAnsi" w:cstheme="minorHAnsi"/>
          <w:b/>
          <w:u w:val="single"/>
        </w:rPr>
      </w:pPr>
    </w:p>
    <w:p w14:paraId="1BEBBC6F"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CLERK:</w:t>
      </w:r>
    </w:p>
    <w:p w14:paraId="1BEBBC70" w14:textId="61CD73D9"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rPr>
        <w:t xml:space="preserve">To be appointed by the </w:t>
      </w:r>
      <w:r w:rsidR="004211AA">
        <w:rPr>
          <w:rFonts w:asciiTheme="minorHAnsi" w:hAnsiTheme="minorHAnsi" w:cstheme="minorHAnsi"/>
        </w:rPr>
        <w:t>c</w:t>
      </w:r>
      <w:r w:rsidRPr="007E68AF">
        <w:rPr>
          <w:rFonts w:asciiTheme="minorHAnsi" w:hAnsiTheme="minorHAnsi" w:cstheme="minorHAnsi"/>
        </w:rPr>
        <w:t>ommittee.</w:t>
      </w:r>
    </w:p>
    <w:p w14:paraId="1BEBBC71" w14:textId="77777777" w:rsidR="00035B4E" w:rsidRPr="007E68AF" w:rsidRDefault="00035B4E" w:rsidP="00035B4E">
      <w:pPr>
        <w:jc w:val="both"/>
        <w:rPr>
          <w:rFonts w:asciiTheme="minorHAnsi" w:hAnsiTheme="minorHAnsi" w:cstheme="minorHAnsi"/>
          <w:b/>
          <w:u w:val="single"/>
        </w:rPr>
      </w:pPr>
    </w:p>
    <w:p w14:paraId="1BEBBC72"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FREQUENCY OF MEETINGS:</w:t>
      </w:r>
    </w:p>
    <w:p w14:paraId="1BEBBC73"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rPr>
        <w:t>As required.</w:t>
      </w:r>
    </w:p>
    <w:p w14:paraId="1BEBBC74" w14:textId="77777777" w:rsidR="00035B4E" w:rsidRPr="007E68AF" w:rsidRDefault="00035B4E" w:rsidP="00035B4E">
      <w:pPr>
        <w:jc w:val="both"/>
        <w:rPr>
          <w:rFonts w:asciiTheme="minorHAnsi" w:hAnsiTheme="minorHAnsi" w:cstheme="minorHAnsi"/>
          <w:b/>
          <w:u w:val="single"/>
        </w:rPr>
      </w:pPr>
    </w:p>
    <w:p w14:paraId="1BEBBC75"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TERMS OF REFERENCE:</w:t>
      </w:r>
    </w:p>
    <w:p w14:paraId="1BEBBC76" w14:textId="77777777" w:rsidR="00035B4E" w:rsidRPr="007E68AF" w:rsidRDefault="00F10C6C" w:rsidP="00F10C6C">
      <w:pPr>
        <w:jc w:val="both"/>
        <w:rPr>
          <w:rFonts w:asciiTheme="minorHAnsi" w:hAnsiTheme="minorHAnsi" w:cstheme="minorHAnsi"/>
        </w:rPr>
      </w:pPr>
      <w:r w:rsidRPr="007E68AF">
        <w:rPr>
          <w:rFonts w:asciiTheme="minorHAnsi" w:hAnsiTheme="minorHAnsi" w:cstheme="minorHAnsi"/>
        </w:rPr>
        <w:t>To review a school exclusion as below</w:t>
      </w:r>
    </w:p>
    <w:p w14:paraId="1BEBBC77" w14:textId="77777777" w:rsidR="00035B4E" w:rsidRPr="007E68AF" w:rsidRDefault="00035B4E" w:rsidP="00F10C6C">
      <w:pPr>
        <w:jc w:val="both"/>
        <w:rPr>
          <w:rFonts w:asciiTheme="minorHAnsi" w:hAnsiTheme="minorHAnsi" w:cstheme="minorHAnsi"/>
        </w:rPr>
      </w:pPr>
      <w:r w:rsidRPr="007E68AF">
        <w:rPr>
          <w:rFonts w:asciiTheme="minorHAnsi" w:hAnsiTheme="minorHAnsi" w:cstheme="minorHAnsi"/>
        </w:rPr>
        <w:t>Considering the views of the Headteacher and of parent/carers of excluded pupils.</w:t>
      </w:r>
    </w:p>
    <w:p w14:paraId="1BEBBC78" w14:textId="77777777" w:rsidR="00035B4E" w:rsidRPr="007E68AF" w:rsidRDefault="00035B4E" w:rsidP="00F10C6C">
      <w:pPr>
        <w:jc w:val="both"/>
        <w:rPr>
          <w:rFonts w:asciiTheme="minorHAnsi" w:hAnsiTheme="minorHAnsi" w:cstheme="minorHAnsi"/>
        </w:rPr>
      </w:pPr>
      <w:r w:rsidRPr="007E68AF">
        <w:rPr>
          <w:rFonts w:asciiTheme="minorHAnsi" w:hAnsiTheme="minorHAnsi" w:cstheme="minorHAnsi"/>
        </w:rPr>
        <w:t xml:space="preserve">Deciding whether or not to confirm exclusions of more than five school days </w:t>
      </w:r>
    </w:p>
    <w:p w14:paraId="1BEBBC7D" w14:textId="25E5DE79" w:rsidR="00035B4E" w:rsidRPr="007E68AF" w:rsidRDefault="00035B4E" w:rsidP="00F16C1C">
      <w:pPr>
        <w:jc w:val="both"/>
        <w:rPr>
          <w:rFonts w:asciiTheme="minorHAnsi" w:hAnsiTheme="minorHAnsi" w:cstheme="minorHAnsi"/>
        </w:rPr>
      </w:pPr>
      <w:r w:rsidRPr="007E68AF">
        <w:rPr>
          <w:rFonts w:asciiTheme="minorHAnsi" w:hAnsiTheme="minorHAnsi" w:cstheme="minorHAnsi"/>
        </w:rPr>
        <w:t>or those where a pupil would miss an opportunity to take a public examination.</w:t>
      </w:r>
    </w:p>
    <w:p w14:paraId="337516F1" w14:textId="755FD875" w:rsidR="004C0782" w:rsidRPr="007E68AF" w:rsidRDefault="004C0782" w:rsidP="00035B4E">
      <w:pPr>
        <w:jc w:val="center"/>
        <w:rPr>
          <w:rFonts w:asciiTheme="minorHAnsi" w:hAnsiTheme="minorHAnsi" w:cstheme="minorHAnsi"/>
          <w:b/>
        </w:rPr>
      </w:pPr>
      <w:r w:rsidRPr="007E68AF">
        <w:rPr>
          <w:rFonts w:asciiTheme="minorHAnsi" w:hAnsiTheme="minorHAnsi" w:cstheme="minorHAnsi"/>
          <w:b/>
        </w:rPr>
        <w:t>----------------------------------------------------------------------------------------------------------------------------------------------</w:t>
      </w:r>
    </w:p>
    <w:p w14:paraId="033D292F" w14:textId="77777777" w:rsidR="004C0782" w:rsidRPr="007E68AF" w:rsidRDefault="004C0782" w:rsidP="00035B4E">
      <w:pPr>
        <w:jc w:val="center"/>
        <w:rPr>
          <w:rFonts w:asciiTheme="minorHAnsi" w:hAnsiTheme="minorHAnsi" w:cstheme="minorHAnsi"/>
          <w:b/>
          <w:u w:val="single"/>
        </w:rPr>
      </w:pPr>
    </w:p>
    <w:p w14:paraId="1BEBBC7E" w14:textId="2DFDF8C3" w:rsidR="00035B4E" w:rsidRPr="007E68AF" w:rsidRDefault="00035B4E" w:rsidP="00035B4E">
      <w:pPr>
        <w:jc w:val="center"/>
        <w:rPr>
          <w:rFonts w:asciiTheme="minorHAnsi" w:hAnsiTheme="minorHAnsi" w:cstheme="minorHAnsi"/>
        </w:rPr>
      </w:pPr>
      <w:r w:rsidRPr="007E68AF">
        <w:rPr>
          <w:rFonts w:asciiTheme="minorHAnsi" w:hAnsiTheme="minorHAnsi" w:cstheme="minorHAnsi"/>
          <w:b/>
          <w:u w:val="single"/>
        </w:rPr>
        <w:t>COMPLAINTS COMMITTEE</w:t>
      </w:r>
    </w:p>
    <w:p w14:paraId="1BEBBC7F" w14:textId="77777777" w:rsidR="00035B4E" w:rsidRPr="007E68AF" w:rsidRDefault="00035B4E" w:rsidP="00035B4E">
      <w:pPr>
        <w:jc w:val="both"/>
        <w:rPr>
          <w:rFonts w:asciiTheme="minorHAnsi" w:hAnsiTheme="minorHAnsi" w:cstheme="minorHAnsi"/>
        </w:rPr>
      </w:pPr>
    </w:p>
    <w:p w14:paraId="1BEBBC80" w14:textId="77777777" w:rsidR="00035B4E" w:rsidRPr="007E68AF" w:rsidRDefault="00035B4E" w:rsidP="00035B4E">
      <w:pPr>
        <w:jc w:val="both"/>
        <w:rPr>
          <w:rFonts w:asciiTheme="minorHAnsi" w:hAnsiTheme="minorHAnsi" w:cstheme="minorHAnsi"/>
          <w:b/>
          <w:u w:val="single"/>
        </w:rPr>
      </w:pPr>
    </w:p>
    <w:p w14:paraId="1BEBBC81"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b/>
          <w:u w:val="single"/>
        </w:rPr>
        <w:t>MEMBERSHIP:</w:t>
      </w:r>
    </w:p>
    <w:p w14:paraId="1BEBBC82" w14:textId="4CA93EB3" w:rsidR="00035B4E" w:rsidRPr="007E68AF" w:rsidRDefault="00035B4E" w:rsidP="00035B4E">
      <w:pPr>
        <w:jc w:val="both"/>
        <w:rPr>
          <w:rFonts w:asciiTheme="minorHAnsi" w:hAnsiTheme="minorHAnsi" w:cstheme="minorHAnsi"/>
        </w:rPr>
      </w:pPr>
      <w:r w:rsidRPr="007E68AF">
        <w:rPr>
          <w:rFonts w:asciiTheme="minorHAnsi" w:hAnsiTheme="minorHAnsi" w:cstheme="minorHAnsi"/>
        </w:rPr>
        <w:t xml:space="preserve">The </w:t>
      </w:r>
      <w:r w:rsidR="004211AA">
        <w:rPr>
          <w:rFonts w:asciiTheme="minorHAnsi" w:hAnsiTheme="minorHAnsi" w:cstheme="minorHAnsi"/>
        </w:rPr>
        <w:t>c</w:t>
      </w:r>
      <w:r w:rsidRPr="007E68AF">
        <w:rPr>
          <w:rFonts w:asciiTheme="minorHAnsi" w:hAnsiTheme="minorHAnsi" w:cstheme="minorHAnsi"/>
        </w:rPr>
        <w:t xml:space="preserve">ommittee shall consist of three </w:t>
      </w:r>
      <w:r w:rsidR="004211AA">
        <w:rPr>
          <w:rFonts w:asciiTheme="minorHAnsi" w:hAnsiTheme="minorHAnsi" w:cstheme="minorHAnsi"/>
        </w:rPr>
        <w:t>g</w:t>
      </w:r>
      <w:r w:rsidRPr="007E68AF">
        <w:rPr>
          <w:rFonts w:asciiTheme="minorHAnsi" w:hAnsiTheme="minorHAnsi" w:cstheme="minorHAnsi"/>
        </w:rPr>
        <w:t>overnors.</w:t>
      </w:r>
    </w:p>
    <w:p w14:paraId="1BEBBC83" w14:textId="77777777" w:rsidR="00035B4E" w:rsidRPr="007E68AF" w:rsidRDefault="00035B4E" w:rsidP="00035B4E">
      <w:pPr>
        <w:jc w:val="both"/>
        <w:rPr>
          <w:rFonts w:asciiTheme="minorHAnsi" w:hAnsiTheme="minorHAnsi" w:cstheme="minorHAnsi"/>
          <w:b/>
          <w:u w:val="single"/>
        </w:rPr>
      </w:pPr>
    </w:p>
    <w:p w14:paraId="1BEBBC84"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QUORUM:</w:t>
      </w:r>
    </w:p>
    <w:p w14:paraId="1BEBBC85" w14:textId="65E248A4" w:rsidR="00035B4E" w:rsidRPr="007E68AF" w:rsidRDefault="00035B4E" w:rsidP="00035B4E">
      <w:pPr>
        <w:jc w:val="both"/>
        <w:rPr>
          <w:rFonts w:asciiTheme="minorHAnsi" w:hAnsiTheme="minorHAnsi" w:cstheme="minorHAnsi"/>
        </w:rPr>
      </w:pPr>
      <w:r w:rsidRPr="007E68AF">
        <w:rPr>
          <w:rFonts w:asciiTheme="minorHAnsi" w:hAnsiTheme="minorHAnsi" w:cstheme="minorHAnsi"/>
        </w:rPr>
        <w:t xml:space="preserve">The quorum must be three </w:t>
      </w:r>
      <w:r w:rsidR="004211AA">
        <w:rPr>
          <w:rFonts w:asciiTheme="minorHAnsi" w:hAnsiTheme="minorHAnsi" w:cstheme="minorHAnsi"/>
        </w:rPr>
        <w:t>g</w:t>
      </w:r>
      <w:r w:rsidRPr="007E68AF">
        <w:rPr>
          <w:rFonts w:asciiTheme="minorHAnsi" w:hAnsiTheme="minorHAnsi" w:cstheme="minorHAnsi"/>
        </w:rPr>
        <w:t>overnors.</w:t>
      </w:r>
    </w:p>
    <w:p w14:paraId="1BEBBC86" w14:textId="77777777" w:rsidR="00035B4E" w:rsidRPr="007E68AF" w:rsidRDefault="00035B4E" w:rsidP="00035B4E">
      <w:pPr>
        <w:jc w:val="both"/>
        <w:rPr>
          <w:rFonts w:asciiTheme="minorHAnsi" w:hAnsiTheme="minorHAnsi" w:cstheme="minorHAnsi"/>
          <w:b/>
          <w:u w:val="single"/>
        </w:rPr>
      </w:pPr>
    </w:p>
    <w:p w14:paraId="1BEBBC87"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CHAIR:</w:t>
      </w:r>
    </w:p>
    <w:p w14:paraId="1BEBBC88" w14:textId="4DB88465"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rPr>
        <w:t xml:space="preserve">To be appointed by the </w:t>
      </w:r>
      <w:r w:rsidR="004211AA">
        <w:rPr>
          <w:rFonts w:asciiTheme="minorHAnsi" w:hAnsiTheme="minorHAnsi" w:cstheme="minorHAnsi"/>
        </w:rPr>
        <w:t>c</w:t>
      </w:r>
      <w:r w:rsidRPr="007E68AF">
        <w:rPr>
          <w:rFonts w:asciiTheme="minorHAnsi" w:hAnsiTheme="minorHAnsi" w:cstheme="minorHAnsi"/>
        </w:rPr>
        <w:t>ommittee.</w:t>
      </w:r>
    </w:p>
    <w:p w14:paraId="1BEBBC89" w14:textId="77777777" w:rsidR="00035B4E" w:rsidRPr="007E68AF" w:rsidRDefault="00035B4E" w:rsidP="00035B4E">
      <w:pPr>
        <w:jc w:val="both"/>
        <w:rPr>
          <w:rFonts w:asciiTheme="minorHAnsi" w:hAnsiTheme="minorHAnsi" w:cstheme="minorHAnsi"/>
          <w:b/>
          <w:u w:val="single"/>
        </w:rPr>
      </w:pPr>
    </w:p>
    <w:p w14:paraId="1BEBBC8A"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CLERK:</w:t>
      </w:r>
    </w:p>
    <w:p w14:paraId="1BEBBC8B" w14:textId="55A5D2FC"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rPr>
        <w:t xml:space="preserve">To be appointed by the </w:t>
      </w:r>
      <w:r w:rsidR="004211AA">
        <w:rPr>
          <w:rFonts w:asciiTheme="minorHAnsi" w:hAnsiTheme="minorHAnsi" w:cstheme="minorHAnsi"/>
        </w:rPr>
        <w:t>c</w:t>
      </w:r>
      <w:r w:rsidRPr="007E68AF">
        <w:rPr>
          <w:rFonts w:asciiTheme="minorHAnsi" w:hAnsiTheme="minorHAnsi" w:cstheme="minorHAnsi"/>
        </w:rPr>
        <w:t>ommittee</w:t>
      </w:r>
    </w:p>
    <w:p w14:paraId="1BEBBC8C" w14:textId="77777777" w:rsidR="00035B4E" w:rsidRPr="007E68AF" w:rsidRDefault="00035B4E" w:rsidP="00035B4E">
      <w:pPr>
        <w:jc w:val="both"/>
        <w:rPr>
          <w:rFonts w:asciiTheme="minorHAnsi" w:hAnsiTheme="minorHAnsi" w:cstheme="minorHAnsi"/>
          <w:b/>
          <w:u w:val="single"/>
        </w:rPr>
      </w:pPr>
    </w:p>
    <w:p w14:paraId="1BEBBC8D" w14:textId="77777777" w:rsidR="00035B4E" w:rsidRPr="007E68AF" w:rsidRDefault="00035B4E" w:rsidP="00035B4E">
      <w:pPr>
        <w:jc w:val="both"/>
        <w:rPr>
          <w:rFonts w:asciiTheme="minorHAnsi" w:hAnsiTheme="minorHAnsi" w:cstheme="minorHAnsi"/>
          <w:b/>
          <w:u w:val="single"/>
        </w:rPr>
      </w:pPr>
      <w:r w:rsidRPr="007E68AF">
        <w:rPr>
          <w:rFonts w:asciiTheme="minorHAnsi" w:hAnsiTheme="minorHAnsi" w:cstheme="minorHAnsi"/>
          <w:b/>
          <w:u w:val="single"/>
        </w:rPr>
        <w:t>FREQUENCY OF MEETINGS:</w:t>
      </w:r>
    </w:p>
    <w:p w14:paraId="1BEBBC8E" w14:textId="77777777" w:rsidR="00035B4E" w:rsidRPr="007E68AF" w:rsidRDefault="00035B4E" w:rsidP="00035B4E">
      <w:pPr>
        <w:jc w:val="both"/>
        <w:rPr>
          <w:rFonts w:asciiTheme="minorHAnsi" w:hAnsiTheme="minorHAnsi" w:cstheme="minorHAnsi"/>
        </w:rPr>
      </w:pPr>
      <w:r w:rsidRPr="007E68AF">
        <w:rPr>
          <w:rFonts w:asciiTheme="minorHAnsi" w:hAnsiTheme="minorHAnsi" w:cstheme="minorHAnsi"/>
        </w:rPr>
        <w:t>As required.</w:t>
      </w:r>
    </w:p>
    <w:p w14:paraId="1BEBBC8F"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BEBBC90"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BEBBC91"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BEBBC92"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BEBBC93" w14:textId="77777777" w:rsidR="00035B4E" w:rsidRPr="007E68AF" w:rsidRDefault="00035B4E"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E20BAE2" w14:textId="77777777" w:rsidR="00033099" w:rsidRPr="007E68AF" w:rsidRDefault="00033099"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685E6FE"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A567A98"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BE16380"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0842120"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51826804"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BA024C6"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ED66152"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6851366"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9A362A2"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A507B1B"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36D3060"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C8FD51C"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F10AAF4"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915BFF9"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55D6C54"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78793C7C"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337D9D8"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548EFECD"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CEADE20"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CCF54E9"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8907194"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8C28D31"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5722012C"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7192A56"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E50676F"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A1D4840"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68030F9"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7717272A"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3099457"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67771D9"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52F9528"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09C06EC"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29850F2"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3DC0C71"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7DD6F896"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7B0F545"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F1CF0FB"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F890151"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7F4CDCC7"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A73C1C0"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DEE7909"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72BA8FC"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60F6BCD9"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457D15C2" w14:textId="77777777" w:rsidR="004C0782" w:rsidRPr="007E68AF" w:rsidRDefault="004C0782"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008BDAFF" w14:textId="77777777" w:rsidR="00F16C1C" w:rsidRPr="007E68AF" w:rsidRDefault="00F16C1C"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525748B6" w14:textId="77777777" w:rsidR="00033099" w:rsidRPr="007E68AF" w:rsidRDefault="00033099"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E86B739" w14:textId="77777777" w:rsidR="00033099" w:rsidRPr="007E68AF" w:rsidRDefault="00033099"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22FF450E" w14:textId="77777777" w:rsidR="007E68AF" w:rsidRPr="007E68AF" w:rsidRDefault="007E68AF" w:rsidP="00033099">
      <w:pPr>
        <w:jc w:val="center"/>
        <w:rPr>
          <w:rFonts w:asciiTheme="minorHAnsi" w:hAnsiTheme="minorHAnsi" w:cstheme="minorHAnsi"/>
          <w:b/>
          <w:u w:val="single"/>
        </w:rPr>
      </w:pPr>
    </w:p>
    <w:p w14:paraId="0F5EF583" w14:textId="77777777" w:rsidR="007E68AF" w:rsidRPr="007E68AF" w:rsidRDefault="007E68AF" w:rsidP="00033099">
      <w:pPr>
        <w:jc w:val="center"/>
        <w:rPr>
          <w:rFonts w:asciiTheme="minorHAnsi" w:hAnsiTheme="minorHAnsi" w:cstheme="minorHAnsi"/>
          <w:b/>
          <w:u w:val="single"/>
        </w:rPr>
      </w:pPr>
    </w:p>
    <w:p w14:paraId="348589AE" w14:textId="3608EC53" w:rsidR="00033099" w:rsidRPr="007E68AF" w:rsidRDefault="00033099" w:rsidP="00033099">
      <w:pPr>
        <w:jc w:val="center"/>
        <w:rPr>
          <w:rFonts w:asciiTheme="minorHAnsi" w:hAnsiTheme="minorHAnsi" w:cstheme="minorHAnsi"/>
          <w:b/>
          <w:u w:val="single"/>
        </w:rPr>
      </w:pPr>
      <w:r w:rsidRPr="007E68AF">
        <w:rPr>
          <w:rFonts w:asciiTheme="minorHAnsi" w:hAnsiTheme="minorHAnsi" w:cstheme="minorHAnsi"/>
          <w:b/>
          <w:u w:val="single"/>
        </w:rPr>
        <w:t>DELEGATION TO THE HEAD TEACHER</w:t>
      </w:r>
    </w:p>
    <w:p w14:paraId="01FF9EA6" w14:textId="10C0E678" w:rsidR="00033099" w:rsidRPr="007E68AF" w:rsidRDefault="00C61788" w:rsidP="00033099">
      <w:pPr>
        <w:jc w:val="center"/>
        <w:rPr>
          <w:rFonts w:asciiTheme="minorHAnsi" w:hAnsiTheme="minorHAnsi" w:cstheme="minorHAnsi"/>
          <w:b/>
          <w:u w:val="single"/>
        </w:rPr>
      </w:pPr>
      <w:r>
        <w:rPr>
          <w:rFonts w:asciiTheme="minorHAnsi" w:hAnsiTheme="minorHAnsi" w:cstheme="minorHAnsi"/>
          <w:b/>
          <w:u w:val="single"/>
        </w:rPr>
        <w:t xml:space="preserve">Kielder Primary </w:t>
      </w:r>
      <w:r w:rsidR="00033099" w:rsidRPr="007E68AF">
        <w:rPr>
          <w:rFonts w:asciiTheme="minorHAnsi" w:hAnsiTheme="minorHAnsi" w:cstheme="minorHAnsi"/>
          <w:b/>
          <w:u w:val="single"/>
        </w:rPr>
        <w:t>School – Agreed</w:t>
      </w:r>
      <w:r>
        <w:rPr>
          <w:rFonts w:asciiTheme="minorHAnsi" w:hAnsiTheme="minorHAnsi" w:cstheme="minorHAnsi"/>
          <w:b/>
          <w:u w:val="single"/>
        </w:rPr>
        <w:t xml:space="preserve"> Date:</w:t>
      </w:r>
      <w:r w:rsidR="00033099" w:rsidRPr="007E68AF">
        <w:rPr>
          <w:rFonts w:asciiTheme="minorHAnsi" w:hAnsiTheme="minorHAnsi" w:cstheme="minorHAnsi"/>
          <w:b/>
          <w:u w:val="single"/>
        </w:rPr>
        <w:t xml:space="preserve"> </w:t>
      </w:r>
      <w:r>
        <w:rPr>
          <w:rFonts w:asciiTheme="minorHAnsi" w:hAnsiTheme="minorHAnsi" w:cstheme="minorHAnsi"/>
          <w:b/>
          <w:u w:val="single"/>
        </w:rPr>
        <w:t>27/09/2023</w:t>
      </w:r>
      <w:r w:rsidR="00033099" w:rsidRPr="007E68AF">
        <w:rPr>
          <w:rFonts w:asciiTheme="minorHAnsi" w:hAnsiTheme="minorHAnsi" w:cstheme="minorHAnsi"/>
          <w:b/>
          <w:u w:val="single"/>
        </w:rPr>
        <w:t xml:space="preserve"> </w:t>
      </w:r>
    </w:p>
    <w:p w14:paraId="4675EFE4" w14:textId="77777777" w:rsidR="00033099" w:rsidRPr="007E68AF" w:rsidRDefault="00033099" w:rsidP="00033099">
      <w:pPr>
        <w:jc w:val="center"/>
        <w:rPr>
          <w:rFonts w:asciiTheme="minorHAnsi" w:hAnsiTheme="minorHAnsi" w:cstheme="minorHAnsi"/>
          <w:b/>
          <w:u w:val="single"/>
        </w:rPr>
      </w:pPr>
    </w:p>
    <w:p w14:paraId="3580D067" w14:textId="1EDEB7EC" w:rsidR="00033099" w:rsidRPr="007E68AF" w:rsidRDefault="00033099" w:rsidP="00033099">
      <w:pPr>
        <w:rPr>
          <w:rFonts w:asciiTheme="minorHAnsi" w:hAnsiTheme="minorHAnsi" w:cstheme="minorHAnsi"/>
        </w:rPr>
      </w:pPr>
      <w:r w:rsidRPr="007E68AF">
        <w:rPr>
          <w:rFonts w:asciiTheme="minorHAnsi" w:hAnsiTheme="minorHAnsi" w:cstheme="minorHAnsi"/>
        </w:rPr>
        <w:t xml:space="preserve">The Head teacher will be responsible for the </w:t>
      </w:r>
      <w:r w:rsidR="00C61788" w:rsidRPr="007E68AF">
        <w:rPr>
          <w:rFonts w:asciiTheme="minorHAnsi" w:hAnsiTheme="minorHAnsi" w:cstheme="minorHAnsi"/>
        </w:rPr>
        <w:t>day-to-day</w:t>
      </w:r>
      <w:r w:rsidRPr="007E68AF">
        <w:rPr>
          <w:rFonts w:asciiTheme="minorHAnsi" w:hAnsiTheme="minorHAnsi" w:cstheme="minorHAnsi"/>
        </w:rPr>
        <w:t xml:space="preserve"> management of the school in accordance with the professional responsibilities outlined within the School Teachers’ Pay and Conditions Document. </w:t>
      </w:r>
    </w:p>
    <w:p w14:paraId="29C7D058" w14:textId="77777777" w:rsidR="00033099" w:rsidRPr="007E68AF" w:rsidRDefault="00033099" w:rsidP="00033099">
      <w:pPr>
        <w:jc w:val="both"/>
        <w:rPr>
          <w:rFonts w:asciiTheme="minorHAnsi" w:hAnsiTheme="minorHAnsi" w:cstheme="minorHAnsi"/>
        </w:rPr>
      </w:pPr>
    </w:p>
    <w:p w14:paraId="71907A09" w14:textId="77777777" w:rsidR="00033099" w:rsidRPr="007E68AF" w:rsidRDefault="00033099" w:rsidP="00033099">
      <w:pPr>
        <w:jc w:val="both"/>
        <w:rPr>
          <w:rFonts w:asciiTheme="minorHAnsi" w:hAnsiTheme="minorHAnsi" w:cstheme="minorHAnsi"/>
        </w:rPr>
      </w:pPr>
      <w:r w:rsidRPr="007E68AF">
        <w:rPr>
          <w:rFonts w:asciiTheme="minorHAnsi" w:hAnsiTheme="minorHAnsi" w:cstheme="minorHAnsi"/>
        </w:rPr>
        <w:t>Additionally, the Governing Body will delegate some of its functions to the Head Teacher.  The nature and extent of the functions that are delegated must be formally defined by the Governing Body and reviewed on an annual basis.  In broad terms, this would mean: (GB to determine)</w:t>
      </w:r>
    </w:p>
    <w:p w14:paraId="4EA6A2B4" w14:textId="77777777" w:rsidR="00033099" w:rsidRPr="007E68AF" w:rsidRDefault="00033099" w:rsidP="00033099">
      <w:pPr>
        <w:rPr>
          <w:rFonts w:asciiTheme="minorHAnsi" w:hAnsiTheme="minorHAnsi" w:cstheme="minorHAnsi"/>
        </w:rPr>
      </w:pPr>
    </w:p>
    <w:p w14:paraId="69BCC1E8" w14:textId="77777777" w:rsidR="00033099" w:rsidRPr="007E68AF" w:rsidRDefault="00033099" w:rsidP="00033099">
      <w:pPr>
        <w:rPr>
          <w:rFonts w:asciiTheme="minorHAnsi" w:hAnsiTheme="minorHAnsi" w:cstheme="minorHAnsi"/>
          <w:b/>
        </w:rPr>
      </w:pPr>
      <w:r w:rsidRPr="007E68AF">
        <w:rPr>
          <w:rFonts w:asciiTheme="minorHAnsi" w:hAnsiTheme="minorHAnsi" w:cstheme="minorHAnsi"/>
          <w:b/>
        </w:rPr>
        <w:t>Staffing:</w:t>
      </w:r>
    </w:p>
    <w:p w14:paraId="0967DE6A" w14:textId="77777777" w:rsidR="00033099" w:rsidRPr="007E68AF" w:rsidRDefault="00033099" w:rsidP="00033099">
      <w:pPr>
        <w:numPr>
          <w:ilvl w:val="0"/>
          <w:numId w:val="3"/>
        </w:numPr>
        <w:rPr>
          <w:rFonts w:asciiTheme="minorHAnsi" w:hAnsiTheme="minorHAnsi" w:cstheme="minorHAnsi"/>
        </w:rPr>
      </w:pPr>
      <w:r w:rsidRPr="007E68AF">
        <w:rPr>
          <w:rFonts w:asciiTheme="minorHAnsi" w:hAnsiTheme="minorHAnsi" w:cstheme="minorHAnsi"/>
        </w:rPr>
        <w:t>Undertake casual staff appointments to ensure the delivery of the curriculum and within the limits of the budget allocation and income generated from the schools supply scheme insurance and other specific income.</w:t>
      </w:r>
    </w:p>
    <w:p w14:paraId="70CC4905" w14:textId="77777777" w:rsidR="00033099" w:rsidRPr="007E68AF" w:rsidRDefault="00033099" w:rsidP="00033099">
      <w:pPr>
        <w:numPr>
          <w:ilvl w:val="0"/>
          <w:numId w:val="3"/>
        </w:numPr>
        <w:rPr>
          <w:rFonts w:asciiTheme="minorHAnsi" w:hAnsiTheme="minorHAnsi" w:cstheme="minorHAnsi"/>
        </w:rPr>
      </w:pPr>
      <w:r w:rsidRPr="007E68AF">
        <w:rPr>
          <w:rFonts w:asciiTheme="minorHAnsi" w:hAnsiTheme="minorHAnsi" w:cstheme="minorHAnsi"/>
        </w:rPr>
        <w:t>Undertake temporary appointments to maintain the delivery of the curriculum within the limits of the agreed staffing structure (except where additional SEN funding may be allocated).</w:t>
      </w:r>
    </w:p>
    <w:p w14:paraId="681A2DB7" w14:textId="77777777" w:rsidR="00033099" w:rsidRPr="007E68AF" w:rsidRDefault="00033099" w:rsidP="00033099">
      <w:pPr>
        <w:numPr>
          <w:ilvl w:val="0"/>
          <w:numId w:val="3"/>
        </w:numPr>
        <w:rPr>
          <w:rFonts w:asciiTheme="minorHAnsi" w:hAnsiTheme="minorHAnsi" w:cstheme="minorHAnsi"/>
        </w:rPr>
      </w:pPr>
      <w:r w:rsidRPr="007E68AF">
        <w:rPr>
          <w:rFonts w:asciiTheme="minorHAnsi" w:hAnsiTheme="minorHAnsi" w:cstheme="minorHAnsi"/>
        </w:rPr>
        <w:t xml:space="preserve">Undertake permanent support staff appointments for certain categories of staff (specifically PTSAs and Cleaners). </w:t>
      </w:r>
    </w:p>
    <w:p w14:paraId="4F58AAB5" w14:textId="77777777" w:rsidR="00033099" w:rsidRPr="007E68AF" w:rsidRDefault="00033099" w:rsidP="00033099">
      <w:pPr>
        <w:numPr>
          <w:ilvl w:val="0"/>
          <w:numId w:val="3"/>
        </w:numPr>
        <w:rPr>
          <w:rFonts w:asciiTheme="minorHAnsi" w:hAnsiTheme="minorHAnsi" w:cstheme="minorHAnsi"/>
        </w:rPr>
      </w:pPr>
      <w:r w:rsidRPr="007E68AF">
        <w:rPr>
          <w:rFonts w:asciiTheme="minorHAnsi" w:hAnsiTheme="minorHAnsi" w:cstheme="minorHAnsi"/>
        </w:rPr>
        <w:t>Make arrangements for the sanction, suspension or dismissal of staff (act as Hearing Body as required) with sanctions further delegated to Nominated Officers appointed by the Head or Chair.</w:t>
      </w:r>
    </w:p>
    <w:p w14:paraId="1799CACE" w14:textId="77777777" w:rsidR="00033099" w:rsidRPr="007E68AF" w:rsidRDefault="00033099" w:rsidP="00033099">
      <w:pPr>
        <w:numPr>
          <w:ilvl w:val="0"/>
          <w:numId w:val="3"/>
        </w:numPr>
        <w:rPr>
          <w:rFonts w:asciiTheme="minorHAnsi" w:hAnsiTheme="minorHAnsi" w:cstheme="minorHAnsi"/>
        </w:rPr>
      </w:pPr>
      <w:r w:rsidRPr="007E68AF">
        <w:rPr>
          <w:rFonts w:asciiTheme="minorHAnsi" w:hAnsiTheme="minorHAnsi" w:cstheme="minorHAnsi"/>
        </w:rPr>
        <w:t>Ensure compliance with appraisal and performance pay progression arrangements in accordance with the school’s pay policy.</w:t>
      </w:r>
    </w:p>
    <w:p w14:paraId="02060DA4" w14:textId="77777777" w:rsidR="00033099" w:rsidRPr="007E68AF" w:rsidRDefault="00033099" w:rsidP="00033099">
      <w:pPr>
        <w:rPr>
          <w:rFonts w:asciiTheme="minorHAnsi" w:hAnsiTheme="minorHAnsi" w:cstheme="minorHAnsi"/>
        </w:rPr>
      </w:pPr>
      <w:r w:rsidRPr="007E68AF">
        <w:rPr>
          <w:rFonts w:asciiTheme="minorHAnsi" w:hAnsiTheme="minorHAnsi" w:cstheme="minorHAnsi"/>
          <w:b/>
        </w:rPr>
        <w:t>Operational Management:</w:t>
      </w:r>
    </w:p>
    <w:p w14:paraId="3D460706" w14:textId="77777777" w:rsidR="00033099" w:rsidRPr="007E68AF" w:rsidRDefault="00033099" w:rsidP="00033099">
      <w:pPr>
        <w:numPr>
          <w:ilvl w:val="0"/>
          <w:numId w:val="4"/>
        </w:numPr>
        <w:rPr>
          <w:rFonts w:asciiTheme="minorHAnsi" w:hAnsiTheme="minorHAnsi" w:cstheme="minorHAnsi"/>
        </w:rPr>
      </w:pPr>
      <w:r w:rsidRPr="007E68AF">
        <w:rPr>
          <w:rFonts w:asciiTheme="minorHAnsi" w:hAnsiTheme="minorHAnsi" w:cstheme="minorHAnsi"/>
        </w:rPr>
        <w:t>Consistent and fair application &amp; administration of all policies and procedures agreed by the governing body.</w:t>
      </w:r>
    </w:p>
    <w:p w14:paraId="42883EBC" w14:textId="77777777" w:rsidR="00033099" w:rsidRPr="007E68AF" w:rsidRDefault="00033099" w:rsidP="00033099">
      <w:pPr>
        <w:numPr>
          <w:ilvl w:val="0"/>
          <w:numId w:val="4"/>
        </w:numPr>
        <w:rPr>
          <w:rFonts w:asciiTheme="minorHAnsi" w:hAnsiTheme="minorHAnsi" w:cstheme="minorHAnsi"/>
        </w:rPr>
      </w:pPr>
      <w:r w:rsidRPr="007E68AF">
        <w:rPr>
          <w:rFonts w:asciiTheme="minorHAnsi" w:hAnsiTheme="minorHAnsi" w:cstheme="minorHAnsi"/>
        </w:rPr>
        <w:t>Undertake consultation prior to and briefings to support implementation following adoption of new and revised policies and procedures.</w:t>
      </w:r>
    </w:p>
    <w:p w14:paraId="7FDB7CB2" w14:textId="77777777" w:rsidR="00033099" w:rsidRPr="007E68AF" w:rsidRDefault="00033099" w:rsidP="00033099">
      <w:pPr>
        <w:numPr>
          <w:ilvl w:val="0"/>
          <w:numId w:val="4"/>
        </w:numPr>
        <w:rPr>
          <w:rFonts w:asciiTheme="minorHAnsi" w:hAnsiTheme="minorHAnsi" w:cstheme="minorHAnsi"/>
        </w:rPr>
      </w:pPr>
      <w:r w:rsidRPr="007E68AF">
        <w:rPr>
          <w:rFonts w:asciiTheme="minorHAnsi" w:hAnsiTheme="minorHAnsi" w:cstheme="minorHAnsi"/>
        </w:rPr>
        <w:t>Compliance with all statutory requirements and the scheme for financing schools in Northumberland.</w:t>
      </w:r>
    </w:p>
    <w:p w14:paraId="224BC708" w14:textId="77777777" w:rsidR="00033099" w:rsidRPr="007E68AF" w:rsidRDefault="00033099" w:rsidP="00033099">
      <w:pPr>
        <w:rPr>
          <w:rFonts w:asciiTheme="minorHAnsi" w:hAnsiTheme="minorHAnsi" w:cstheme="minorHAnsi"/>
          <w:b/>
        </w:rPr>
      </w:pPr>
      <w:r w:rsidRPr="007E68AF">
        <w:rPr>
          <w:rFonts w:asciiTheme="minorHAnsi" w:hAnsiTheme="minorHAnsi" w:cstheme="minorHAnsi"/>
          <w:b/>
        </w:rPr>
        <w:t>Finance:</w:t>
      </w:r>
    </w:p>
    <w:p w14:paraId="501F35E1" w14:textId="77777777" w:rsidR="00033099" w:rsidRPr="007E68AF" w:rsidRDefault="00033099" w:rsidP="00033099">
      <w:pPr>
        <w:numPr>
          <w:ilvl w:val="0"/>
          <w:numId w:val="5"/>
        </w:numPr>
        <w:rPr>
          <w:rFonts w:asciiTheme="minorHAnsi" w:hAnsiTheme="minorHAnsi" w:cstheme="minorHAnsi"/>
        </w:rPr>
      </w:pPr>
      <w:r w:rsidRPr="007E68AF">
        <w:rPr>
          <w:rFonts w:asciiTheme="minorHAnsi" w:hAnsiTheme="minorHAnsi" w:cstheme="minorHAnsi"/>
        </w:rPr>
        <w:t xml:space="preserve">Day to day financial management of the school within the parameters of the agreed operational budget </w:t>
      </w:r>
    </w:p>
    <w:p w14:paraId="5862C683"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 xml:space="preserve">Maintenance of adequate and effective systems of internal financial control for all monies managed by the school. </w:t>
      </w:r>
    </w:p>
    <w:p w14:paraId="60667E42" w14:textId="549EBC08"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 xml:space="preserve">Monitoring of the operational budget, income, expenditure and commitment, on a </w:t>
      </w:r>
      <w:r w:rsidR="00C61788" w:rsidRPr="007E68AF">
        <w:rPr>
          <w:rFonts w:asciiTheme="minorHAnsi" w:hAnsiTheme="minorHAnsi" w:cstheme="minorHAnsi"/>
        </w:rPr>
        <w:t>day-to-day</w:t>
      </w:r>
      <w:r w:rsidRPr="007E68AF">
        <w:rPr>
          <w:rFonts w:asciiTheme="minorHAnsi" w:hAnsiTheme="minorHAnsi" w:cstheme="minorHAnsi"/>
        </w:rPr>
        <w:t xml:space="preserve"> basis </w:t>
      </w:r>
    </w:p>
    <w:p w14:paraId="57068EAE" w14:textId="2FD8FD0C"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Not less than termly, written reports to be presented to the GB – to include commentary on under/</w:t>
      </w:r>
      <w:r w:rsidR="00C61788" w:rsidRPr="007E68AF">
        <w:rPr>
          <w:rFonts w:asciiTheme="minorHAnsi" w:hAnsiTheme="minorHAnsi" w:cstheme="minorHAnsi"/>
        </w:rPr>
        <w:t>overspends</w:t>
      </w:r>
      <w:r w:rsidRPr="007E68AF">
        <w:rPr>
          <w:rFonts w:asciiTheme="minorHAnsi" w:hAnsiTheme="minorHAnsi" w:cstheme="minorHAnsi"/>
        </w:rPr>
        <w:t xml:space="preserve"> and commitments </w:t>
      </w:r>
    </w:p>
    <w:p w14:paraId="319C87D9"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Requests for significant changes to be presented to the GB in report form including cost/benefit analysis of priorities in current and future years</w:t>
      </w:r>
    </w:p>
    <w:p w14:paraId="5D14531E"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Meeting the requirements of the Schools Financial Value Standards</w:t>
      </w:r>
    </w:p>
    <w:p w14:paraId="6FC58415" w14:textId="74179184"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iCs/>
        </w:rPr>
        <w:t xml:space="preserve">Virement between expenditure codes </w:t>
      </w:r>
      <w:r w:rsidR="00C61788" w:rsidRPr="007E68AF">
        <w:rPr>
          <w:rFonts w:asciiTheme="minorHAnsi" w:hAnsiTheme="minorHAnsi" w:cstheme="minorHAnsi"/>
          <w:iCs/>
        </w:rPr>
        <w:t>(to</w:t>
      </w:r>
      <w:r w:rsidR="003772B7" w:rsidRPr="007E68AF">
        <w:rPr>
          <w:rFonts w:asciiTheme="minorHAnsi" w:hAnsiTheme="minorHAnsi" w:cstheme="minorHAnsi"/>
          <w:iCs/>
        </w:rPr>
        <w:t xml:space="preserve"> be set by Board,</w:t>
      </w:r>
      <w:r w:rsidR="003772B7" w:rsidRPr="007E68AF">
        <w:rPr>
          <w:rFonts w:asciiTheme="minorHAnsi" w:hAnsiTheme="minorHAnsi" w:cstheme="minorHAnsi"/>
          <w:b/>
          <w:bCs/>
          <w:iCs/>
        </w:rPr>
        <w:t xml:space="preserve"> </w:t>
      </w:r>
      <w:r w:rsidRPr="007E68AF">
        <w:rPr>
          <w:rFonts w:asciiTheme="minorHAnsi" w:hAnsiTheme="minorHAnsi" w:cstheme="minorHAnsi"/>
          <w:b/>
          <w:bCs/>
          <w:iCs/>
        </w:rPr>
        <w:t>limit</w:t>
      </w:r>
      <w:r w:rsidRPr="007E68AF">
        <w:rPr>
          <w:rFonts w:asciiTheme="minorHAnsi" w:hAnsiTheme="minorHAnsi" w:cstheme="minorHAnsi"/>
          <w:iCs/>
        </w:rPr>
        <w:t xml:space="preserve"> </w:t>
      </w:r>
      <w:r w:rsidR="000D7732" w:rsidRPr="007E68AF">
        <w:rPr>
          <w:rFonts w:asciiTheme="minorHAnsi" w:hAnsiTheme="minorHAnsi" w:cstheme="minorHAnsi"/>
          <w:iCs/>
        </w:rPr>
        <w:t xml:space="preserve">£5,000 (or ½ % of the budget share whichever is the greater) </w:t>
      </w:r>
    </w:p>
    <w:p w14:paraId="0768FFD6" w14:textId="4D0B0876"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iCs/>
        </w:rPr>
        <w:t xml:space="preserve">Virement between income codes </w:t>
      </w:r>
      <w:r w:rsidR="003772B7" w:rsidRPr="007E68AF">
        <w:rPr>
          <w:rFonts w:asciiTheme="minorHAnsi" w:hAnsiTheme="minorHAnsi" w:cstheme="minorHAnsi"/>
          <w:iCs/>
        </w:rPr>
        <w:t>(to be set by Board,</w:t>
      </w:r>
      <w:r w:rsidR="003772B7" w:rsidRPr="007E68AF">
        <w:rPr>
          <w:rFonts w:asciiTheme="minorHAnsi" w:hAnsiTheme="minorHAnsi" w:cstheme="minorHAnsi"/>
          <w:b/>
          <w:bCs/>
          <w:iCs/>
        </w:rPr>
        <w:t xml:space="preserve"> limit</w:t>
      </w:r>
      <w:r w:rsidR="003772B7" w:rsidRPr="007E68AF">
        <w:rPr>
          <w:rFonts w:asciiTheme="minorHAnsi" w:hAnsiTheme="minorHAnsi" w:cstheme="minorHAnsi"/>
          <w:iCs/>
        </w:rPr>
        <w:t xml:space="preserve"> £5,000 (or ½ % of the budget share whichever is the greater)</w:t>
      </w:r>
    </w:p>
    <w:p w14:paraId="622B5EED"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Disposition of additional SEN funding (in year increases) to ensure continuity of provision</w:t>
      </w:r>
    </w:p>
    <w:p w14:paraId="34E58E0E" w14:textId="5B9D5151"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iCs/>
        </w:rPr>
        <w:t xml:space="preserve">Virement from contingency up to </w:t>
      </w:r>
      <w:r w:rsidR="00C61788" w:rsidRPr="007E68AF">
        <w:rPr>
          <w:rFonts w:asciiTheme="minorHAnsi" w:hAnsiTheme="minorHAnsi" w:cstheme="minorHAnsi"/>
          <w:iCs/>
        </w:rPr>
        <w:t>(to</w:t>
      </w:r>
      <w:r w:rsidR="003772B7" w:rsidRPr="007E68AF">
        <w:rPr>
          <w:rFonts w:asciiTheme="minorHAnsi" w:hAnsiTheme="minorHAnsi" w:cstheme="minorHAnsi"/>
          <w:iCs/>
        </w:rPr>
        <w:t xml:space="preserve"> be set by Board,</w:t>
      </w:r>
      <w:r w:rsidR="003772B7" w:rsidRPr="007E68AF">
        <w:rPr>
          <w:rFonts w:asciiTheme="minorHAnsi" w:hAnsiTheme="minorHAnsi" w:cstheme="minorHAnsi"/>
          <w:b/>
          <w:bCs/>
          <w:iCs/>
        </w:rPr>
        <w:t xml:space="preserve"> limit</w:t>
      </w:r>
      <w:r w:rsidR="003772B7" w:rsidRPr="007E68AF">
        <w:rPr>
          <w:rFonts w:asciiTheme="minorHAnsi" w:hAnsiTheme="minorHAnsi" w:cstheme="minorHAnsi"/>
          <w:iCs/>
        </w:rPr>
        <w:t xml:space="preserve"> £5,000 (or ½ % of the budget share whichever is the </w:t>
      </w:r>
      <w:r w:rsidR="007F48E4" w:rsidRPr="007E68AF">
        <w:rPr>
          <w:rFonts w:asciiTheme="minorHAnsi" w:hAnsiTheme="minorHAnsi" w:cstheme="minorHAnsi"/>
          <w:iCs/>
        </w:rPr>
        <w:t>greater) in</w:t>
      </w:r>
      <w:r w:rsidRPr="007E68AF">
        <w:rPr>
          <w:rFonts w:asciiTheme="minorHAnsi" w:hAnsiTheme="minorHAnsi" w:cstheme="minorHAnsi"/>
          <w:iCs/>
        </w:rPr>
        <w:t xml:space="preserve"> any instance</w:t>
      </w:r>
    </w:p>
    <w:p w14:paraId="14FFD802" w14:textId="57B2FB5D" w:rsidR="007A1953" w:rsidRPr="007E68AF" w:rsidRDefault="00033099" w:rsidP="00033099">
      <w:pPr>
        <w:numPr>
          <w:ilvl w:val="0"/>
          <w:numId w:val="2"/>
        </w:numPr>
        <w:rPr>
          <w:rFonts w:asciiTheme="minorHAnsi" w:hAnsiTheme="minorHAnsi" w:cstheme="minorHAnsi"/>
          <w:iCs/>
        </w:rPr>
      </w:pPr>
      <w:r w:rsidRPr="007E68AF">
        <w:rPr>
          <w:rFonts w:asciiTheme="minorHAnsi" w:hAnsiTheme="minorHAnsi" w:cstheme="minorHAnsi"/>
          <w:iCs/>
        </w:rPr>
        <w:t xml:space="preserve">Negotiation of goods and service contracts within the limits of the agreed operational budget </w:t>
      </w:r>
      <w:r w:rsidR="00C61788" w:rsidRPr="007E68AF">
        <w:rPr>
          <w:rFonts w:asciiTheme="minorHAnsi" w:hAnsiTheme="minorHAnsi" w:cstheme="minorHAnsi"/>
          <w:iCs/>
        </w:rPr>
        <w:t>(to</w:t>
      </w:r>
      <w:r w:rsidR="007A1953" w:rsidRPr="007E68AF">
        <w:rPr>
          <w:rFonts w:asciiTheme="minorHAnsi" w:hAnsiTheme="minorHAnsi" w:cstheme="minorHAnsi"/>
          <w:iCs/>
        </w:rPr>
        <w:t xml:space="preserve"> be set by Board,</w:t>
      </w:r>
      <w:r w:rsidR="007A1953" w:rsidRPr="007E68AF">
        <w:rPr>
          <w:rFonts w:asciiTheme="minorHAnsi" w:hAnsiTheme="minorHAnsi" w:cstheme="minorHAnsi"/>
          <w:b/>
          <w:bCs/>
          <w:iCs/>
        </w:rPr>
        <w:t xml:space="preserve"> limit</w:t>
      </w:r>
      <w:r w:rsidR="007A1953" w:rsidRPr="007E68AF">
        <w:rPr>
          <w:rFonts w:asciiTheme="minorHAnsi" w:hAnsiTheme="minorHAnsi" w:cstheme="minorHAnsi"/>
          <w:iCs/>
        </w:rPr>
        <w:t xml:space="preserve"> £5,000 (or ½ % of the budget share whichever is the greater) </w:t>
      </w:r>
    </w:p>
    <w:p w14:paraId="17A32B8E" w14:textId="50C31484"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Sales of goods (</w:t>
      </w:r>
      <w:r w:rsidR="00C61788" w:rsidRPr="007E68AF">
        <w:rPr>
          <w:rFonts w:asciiTheme="minorHAnsi" w:hAnsiTheme="minorHAnsi" w:cstheme="minorHAnsi"/>
        </w:rPr>
        <w:t>e.g.,</w:t>
      </w:r>
      <w:r w:rsidRPr="007E68AF">
        <w:rPr>
          <w:rFonts w:asciiTheme="minorHAnsi" w:hAnsiTheme="minorHAnsi" w:cstheme="minorHAnsi"/>
        </w:rPr>
        <w:t xml:space="preserve"> uniform)</w:t>
      </w:r>
    </w:p>
    <w:p w14:paraId="69CA9AA9"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rPr>
        <w:t>Disposal of assets – as agreed/identified by the Governing Body</w:t>
      </w:r>
    </w:p>
    <w:p w14:paraId="1C9C2874" w14:textId="77777777" w:rsidR="00033099" w:rsidRPr="007E68AF" w:rsidRDefault="00033099" w:rsidP="00033099">
      <w:pPr>
        <w:numPr>
          <w:ilvl w:val="0"/>
          <w:numId w:val="2"/>
        </w:numPr>
        <w:rPr>
          <w:rFonts w:asciiTheme="minorHAnsi" w:hAnsiTheme="minorHAnsi" w:cstheme="minorHAnsi"/>
        </w:rPr>
      </w:pPr>
      <w:r w:rsidRPr="007E68AF">
        <w:rPr>
          <w:rFonts w:asciiTheme="minorHAnsi" w:hAnsiTheme="minorHAnsi" w:cstheme="minorHAnsi"/>
          <w:b/>
        </w:rPr>
        <w:t>Additional:</w:t>
      </w:r>
    </w:p>
    <w:p w14:paraId="36B0B7BC" w14:textId="6FC36AF1" w:rsidR="00033099" w:rsidRPr="007E68AF" w:rsidRDefault="00033099" w:rsidP="00033099">
      <w:pPr>
        <w:numPr>
          <w:ilvl w:val="0"/>
          <w:numId w:val="6"/>
        </w:numPr>
        <w:rPr>
          <w:rFonts w:asciiTheme="minorHAnsi" w:hAnsiTheme="minorHAnsi" w:cstheme="minorHAnsi"/>
        </w:rPr>
      </w:pPr>
      <w:r w:rsidRPr="007E68AF">
        <w:rPr>
          <w:rFonts w:asciiTheme="minorHAnsi" w:hAnsiTheme="minorHAnsi" w:cstheme="minorHAnsi"/>
        </w:rPr>
        <w:t>Such other tasks and duties that from time to time may be required and specifically delegated.</w:t>
      </w:r>
    </w:p>
    <w:p w14:paraId="45E67CD2" w14:textId="77777777" w:rsidR="00033099" w:rsidRPr="007E68AF" w:rsidRDefault="00033099"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15D3962C" w14:textId="77777777" w:rsidR="007E722A" w:rsidRPr="007E68AF" w:rsidRDefault="007E722A" w:rsidP="00407A23">
      <w:pPr>
        <w:tabs>
          <w:tab w:val="left" w:pos="720"/>
          <w:tab w:val="left" w:pos="2835"/>
          <w:tab w:val="left" w:pos="4560"/>
          <w:tab w:val="left" w:pos="6768"/>
          <w:tab w:val="left" w:pos="8784"/>
        </w:tabs>
        <w:spacing w:line="228" w:lineRule="auto"/>
        <w:jc w:val="both"/>
        <w:rPr>
          <w:rFonts w:asciiTheme="minorHAnsi" w:hAnsiTheme="minorHAnsi" w:cstheme="minorHAnsi"/>
        </w:rPr>
      </w:pPr>
    </w:p>
    <w:p w14:paraId="38DBC75C"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44D84FE3"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019DC12"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D545DA5"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4DFC5CAA"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8E4F192"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FD6EBBF"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40266895"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7D9D3F09"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4662C3B6"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7A48965"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7AFE220"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33104C9"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8F2DB1E"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C899C53"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3D2781A"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26BB639"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6C2CE9B"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5D91DD8"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0973FA4F"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A5A0DAA"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80DF6FD"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DED5948"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3C67A6F"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084D07A0"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05CCF1FB"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0FAD8DC"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02A2F929"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561231E"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752DC2F4"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BBC148F"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F4FDFBC"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43385BB5"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F807BB8"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2C7AEAE"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0B64FDFC"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EE9CECD"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333B9EA"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DF38E02"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7C133096"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1231AED"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7CC82D93"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7D99DF81" w14:textId="77777777" w:rsidR="007E68AF" w:rsidRP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AE545E3"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1CFDDEB"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6EFC4E80"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55A9DE2D"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26BFAC58"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193FD58"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C298EFD"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3B8B36EA" w14:textId="77777777" w:rsidR="007E68AF" w:rsidRDefault="007E68AF"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p>
    <w:p w14:paraId="12609730" w14:textId="015F2E98" w:rsidR="007E722A" w:rsidRPr="007E68AF" w:rsidRDefault="007E722A" w:rsidP="007E722A">
      <w:pPr>
        <w:tabs>
          <w:tab w:val="left" w:pos="720"/>
          <w:tab w:val="left" w:pos="2835"/>
          <w:tab w:val="left" w:pos="4560"/>
          <w:tab w:val="left" w:pos="6768"/>
          <w:tab w:val="left" w:pos="8784"/>
        </w:tabs>
        <w:spacing w:line="228" w:lineRule="auto"/>
        <w:jc w:val="center"/>
        <w:rPr>
          <w:rFonts w:asciiTheme="minorHAnsi" w:hAnsiTheme="minorHAnsi" w:cstheme="minorHAnsi"/>
          <w:b/>
          <w:bCs/>
        </w:rPr>
      </w:pPr>
      <w:r w:rsidRPr="007E68AF">
        <w:rPr>
          <w:rFonts w:asciiTheme="minorHAnsi" w:hAnsiTheme="minorHAnsi" w:cstheme="minorHAnsi"/>
          <w:b/>
          <w:bCs/>
        </w:rPr>
        <w:t xml:space="preserve">Appendix 1 </w:t>
      </w:r>
      <w:r w:rsidR="00C03FA2" w:rsidRPr="007E68AF">
        <w:rPr>
          <w:rFonts w:asciiTheme="minorHAnsi" w:hAnsiTheme="minorHAnsi" w:cstheme="minorHAnsi"/>
          <w:b/>
          <w:bCs/>
        </w:rPr>
        <w:t>–</w:t>
      </w:r>
      <w:r w:rsidRPr="007E68AF">
        <w:rPr>
          <w:rFonts w:asciiTheme="minorHAnsi" w:hAnsiTheme="minorHAnsi" w:cstheme="minorHAnsi"/>
          <w:b/>
          <w:bCs/>
        </w:rPr>
        <w:t xml:space="preserve"> Policies</w:t>
      </w:r>
      <w:r w:rsidR="008D5979" w:rsidRPr="007E68AF">
        <w:rPr>
          <w:rFonts w:asciiTheme="minorHAnsi" w:hAnsiTheme="minorHAnsi" w:cstheme="minorHAnsi"/>
          <w:b/>
          <w:bCs/>
        </w:rPr>
        <w:t xml:space="preserve"> &amp; Tasks</w:t>
      </w:r>
    </w:p>
    <w:p w14:paraId="449D475B" w14:textId="77777777" w:rsidR="008D5979" w:rsidRPr="007E68AF" w:rsidRDefault="008D5979" w:rsidP="008D5979">
      <w:pPr>
        <w:spacing w:after="160" w:line="259" w:lineRule="auto"/>
        <w:rPr>
          <w:rFonts w:asciiTheme="minorHAnsi" w:eastAsiaTheme="minorHAnsi" w:hAnsiTheme="minorHAnsi" w:cstheme="minorHAnsi"/>
          <w:b/>
          <w:bCs/>
          <w:u w:val="single"/>
        </w:rPr>
      </w:pPr>
    </w:p>
    <w:p w14:paraId="414352A0" w14:textId="5E5A2DD6" w:rsidR="008D5979" w:rsidRPr="007E68AF" w:rsidRDefault="008D5979" w:rsidP="008D5979">
      <w:pPr>
        <w:spacing w:after="160" w:line="259" w:lineRule="auto"/>
        <w:rPr>
          <w:rFonts w:asciiTheme="minorHAnsi" w:eastAsiaTheme="minorHAnsi" w:hAnsiTheme="minorHAnsi" w:cstheme="minorHAnsi"/>
          <w:b/>
          <w:bCs/>
          <w:u w:val="single"/>
        </w:rPr>
      </w:pPr>
      <w:r w:rsidRPr="007E68AF">
        <w:rPr>
          <w:rFonts w:asciiTheme="minorHAnsi" w:eastAsiaTheme="minorHAnsi" w:hAnsiTheme="minorHAnsi" w:cstheme="minorHAnsi"/>
          <w:b/>
          <w:bCs/>
          <w:u w:val="single"/>
        </w:rPr>
        <w:t>The below policies cannot be delegated to a committee</w:t>
      </w:r>
    </w:p>
    <w:p w14:paraId="4EC59A38"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Admission arrangements [not maintained schools]</w:t>
      </w:r>
    </w:p>
    <w:p w14:paraId="0DBA24DF"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Protection of biometric information of children in schools and colleges</w:t>
      </w:r>
    </w:p>
    <w:p w14:paraId="39254046"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Early career teachers (ECTs)</w:t>
      </w:r>
    </w:p>
    <w:p w14:paraId="651F9F49"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Staff discipline, conduct and grievance (procedures for addressing)</w:t>
      </w:r>
    </w:p>
    <w:p w14:paraId="092E95E7" w14:textId="5B711B25"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 xml:space="preserve">Teachers’ </w:t>
      </w:r>
      <w:r w:rsidR="00C61788" w:rsidRPr="007E68AF">
        <w:rPr>
          <w:rFonts w:asciiTheme="minorHAnsi" w:eastAsiaTheme="minorHAnsi" w:hAnsiTheme="minorHAnsi" w:cstheme="minorHAnsi"/>
        </w:rPr>
        <w:t>pay</w:t>
      </w:r>
    </w:p>
    <w:p w14:paraId="5B398559"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Accessibility plan</w:t>
      </w:r>
    </w:p>
    <w:p w14:paraId="48BD9DA5"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Child protection policy and procedures</w:t>
      </w:r>
    </w:p>
    <w:p w14:paraId="2D559584"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Children with health needs who cannot attend school</w:t>
      </w:r>
    </w:p>
    <w:p w14:paraId="4755A2DF"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Special educational needs and disability</w:t>
      </w:r>
    </w:p>
    <w:p w14:paraId="3B562E83" w14:textId="063DF31E"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 xml:space="preserve">To draft the content of the school behaviour policy and publicise it to staff, </w:t>
      </w:r>
      <w:r w:rsidR="00C61788" w:rsidRPr="007E68AF">
        <w:rPr>
          <w:rFonts w:asciiTheme="minorHAnsi" w:eastAsiaTheme="minorHAnsi" w:hAnsiTheme="minorHAnsi" w:cstheme="minorHAnsi"/>
        </w:rPr>
        <w:t>students,</w:t>
      </w:r>
      <w:r w:rsidRPr="007E68AF">
        <w:rPr>
          <w:rFonts w:asciiTheme="minorHAnsi" w:eastAsiaTheme="minorHAnsi" w:hAnsiTheme="minorHAnsi" w:cstheme="minorHAnsi"/>
        </w:rPr>
        <w:t xml:space="preserve"> and parents.</w:t>
      </w:r>
    </w:p>
    <w:p w14:paraId="744327D6" w14:textId="77777777" w:rsidR="008D5979" w:rsidRPr="007E68AF" w:rsidRDefault="008D5979" w:rsidP="008D5979">
      <w:pPr>
        <w:spacing w:after="160" w:line="259" w:lineRule="auto"/>
        <w:rPr>
          <w:rFonts w:asciiTheme="minorHAnsi" w:eastAsiaTheme="minorHAnsi" w:hAnsiTheme="minorHAnsi" w:cstheme="minorHAnsi"/>
        </w:rPr>
      </w:pPr>
    </w:p>
    <w:p w14:paraId="4F5C2B30" w14:textId="77777777" w:rsidR="008D5979" w:rsidRPr="007E68AF" w:rsidRDefault="008D5979" w:rsidP="008D5979">
      <w:pPr>
        <w:spacing w:after="160" w:line="259" w:lineRule="auto"/>
        <w:rPr>
          <w:rFonts w:asciiTheme="minorHAnsi" w:eastAsiaTheme="minorHAnsi" w:hAnsiTheme="minorHAnsi" w:cstheme="minorHAnsi"/>
          <w:b/>
          <w:bCs/>
        </w:rPr>
      </w:pPr>
      <w:r w:rsidRPr="007E68AF">
        <w:rPr>
          <w:rFonts w:asciiTheme="minorHAnsi" w:eastAsiaTheme="minorHAnsi" w:hAnsiTheme="minorHAnsi" w:cstheme="minorHAnsi"/>
          <w:b/>
          <w:bCs/>
        </w:rPr>
        <w:t>These tasks cannot be delegated to a committee</w:t>
      </w:r>
    </w:p>
    <w:p w14:paraId="1DF1A063"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Appoint selection panel for headteacher/deputy head</w:t>
      </w:r>
    </w:p>
    <w:p w14:paraId="59A2C889" w14:textId="77777777"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Ratify or reject decisions of appointed selection panels</w:t>
      </w:r>
    </w:p>
    <w:p w14:paraId="54F4100D" w14:textId="787685E8" w:rsidR="008D5979" w:rsidRPr="007E68AF" w:rsidRDefault="008D5979" w:rsidP="008D5979">
      <w:pPr>
        <w:spacing w:after="160" w:line="259" w:lineRule="auto"/>
        <w:rPr>
          <w:rFonts w:asciiTheme="minorHAnsi" w:eastAsiaTheme="minorHAnsi" w:hAnsiTheme="minorHAnsi" w:cstheme="minorHAnsi"/>
        </w:rPr>
      </w:pPr>
      <w:r w:rsidRPr="007E68AF">
        <w:rPr>
          <w:rFonts w:asciiTheme="minorHAnsi" w:eastAsiaTheme="minorHAnsi" w:hAnsiTheme="minorHAnsi" w:cstheme="minorHAnsi"/>
        </w:rPr>
        <w:t xml:space="preserve">To consider whether or not to exercise delegation of functions to individuals or </w:t>
      </w:r>
      <w:r w:rsidR="00C61788" w:rsidRPr="007E68AF">
        <w:rPr>
          <w:rFonts w:asciiTheme="minorHAnsi" w:eastAsiaTheme="minorHAnsi" w:hAnsiTheme="minorHAnsi" w:cstheme="minorHAnsi"/>
        </w:rPr>
        <w:t>committees</w:t>
      </w:r>
    </w:p>
    <w:p w14:paraId="709E98E8" w14:textId="77777777" w:rsidR="00033099" w:rsidRPr="002616F1" w:rsidRDefault="00033099" w:rsidP="007E722A">
      <w:pPr>
        <w:tabs>
          <w:tab w:val="left" w:pos="720"/>
          <w:tab w:val="left" w:pos="2835"/>
          <w:tab w:val="left" w:pos="4560"/>
          <w:tab w:val="left" w:pos="6768"/>
          <w:tab w:val="left" w:pos="8784"/>
        </w:tabs>
        <w:spacing w:line="228" w:lineRule="auto"/>
        <w:jc w:val="center"/>
        <w:rPr>
          <w:rFonts w:ascii="Calibri" w:hAnsi="Calibri" w:cs="Calibri"/>
        </w:rPr>
      </w:pPr>
    </w:p>
    <w:sectPr w:rsidR="00033099" w:rsidRPr="002616F1" w:rsidSect="00917BB4">
      <w:headerReference w:type="first" r:id="rId13"/>
      <w:footerReference w:type="first" r:id="rId14"/>
      <w:pgSz w:w="11909" w:h="16834" w:code="9"/>
      <w:pgMar w:top="720" w:right="720" w:bottom="720" w:left="720" w:header="864" w:footer="576" w:gutter="0"/>
      <w:paperSrc w:first="2" w:other="2"/>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C1FA" w14:textId="77777777" w:rsidR="001B5413" w:rsidRDefault="001B5413">
      <w:r>
        <w:separator/>
      </w:r>
    </w:p>
  </w:endnote>
  <w:endnote w:type="continuationSeparator" w:id="0">
    <w:p w14:paraId="0403A75E" w14:textId="77777777" w:rsidR="001B5413" w:rsidRDefault="001B5413">
      <w:r>
        <w:continuationSeparator/>
      </w:r>
    </w:p>
  </w:endnote>
  <w:endnote w:type="continuationNotice" w:id="1">
    <w:p w14:paraId="5D46EDAB" w14:textId="77777777" w:rsidR="001B5413" w:rsidRDefault="001B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CA7" w14:textId="55B5FAF9" w:rsidR="00340CB8" w:rsidRDefault="00340CB8">
    <w:pPr>
      <w:pStyle w:val="Footer"/>
    </w:pPr>
  </w:p>
  <w:p w14:paraId="1BEBBCA8" w14:textId="77777777" w:rsidR="00B641EA" w:rsidRPr="00B641EA" w:rsidRDefault="00B641E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062F" w14:textId="77777777" w:rsidR="001B5413" w:rsidRDefault="001B5413">
      <w:r>
        <w:separator/>
      </w:r>
    </w:p>
  </w:footnote>
  <w:footnote w:type="continuationSeparator" w:id="0">
    <w:p w14:paraId="4AB67801" w14:textId="77777777" w:rsidR="001B5413" w:rsidRDefault="001B5413">
      <w:r>
        <w:continuationSeparator/>
      </w:r>
    </w:p>
  </w:footnote>
  <w:footnote w:type="continuationNotice" w:id="1">
    <w:p w14:paraId="4484763E" w14:textId="77777777" w:rsidR="001B5413" w:rsidRDefault="001B5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B4FE" w14:textId="73C81F3E" w:rsidR="00F73CF7" w:rsidRDefault="00F73CF7" w:rsidP="00F73CF7">
    <w:pPr>
      <w:pStyle w:val="Header"/>
      <w:jc w:val="center"/>
    </w:pPr>
    <w:r>
      <w:rPr>
        <w:noProof/>
      </w:rPr>
      <w:drawing>
        <wp:inline distT="0" distB="0" distL="0" distR="0" wp14:anchorId="0C89FAE7" wp14:editId="0C82E029">
          <wp:extent cx="1912606" cy="807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897" cy="811368"/>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1ABD7B1F" w14:textId="77777777" w:rsidR="00F73CF7" w:rsidRDefault="00F7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16A0"/>
    <w:multiLevelType w:val="hybridMultilevel"/>
    <w:tmpl w:val="2656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B6414"/>
    <w:multiLevelType w:val="hybridMultilevel"/>
    <w:tmpl w:val="1FFA1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65F25"/>
    <w:multiLevelType w:val="hybridMultilevel"/>
    <w:tmpl w:val="8DA6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21395"/>
    <w:multiLevelType w:val="hybridMultilevel"/>
    <w:tmpl w:val="F8CA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B63D5"/>
    <w:multiLevelType w:val="hybridMultilevel"/>
    <w:tmpl w:val="D8AC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B02B0"/>
    <w:multiLevelType w:val="hybridMultilevel"/>
    <w:tmpl w:val="91E6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83ABA"/>
    <w:multiLevelType w:val="hybridMultilevel"/>
    <w:tmpl w:val="6C00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847913">
    <w:abstractNumId w:val="0"/>
  </w:num>
  <w:num w:numId="2" w16cid:durableId="1050956477">
    <w:abstractNumId w:val="4"/>
  </w:num>
  <w:num w:numId="3" w16cid:durableId="1557399846">
    <w:abstractNumId w:val="3"/>
  </w:num>
  <w:num w:numId="4" w16cid:durableId="951399437">
    <w:abstractNumId w:val="5"/>
  </w:num>
  <w:num w:numId="5" w16cid:durableId="840200130">
    <w:abstractNumId w:val="6"/>
  </w:num>
  <w:num w:numId="6" w16cid:durableId="430201051">
    <w:abstractNumId w:val="2"/>
  </w:num>
  <w:num w:numId="7" w16cid:durableId="196503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94"/>
    <w:rsid w:val="00014186"/>
    <w:rsid w:val="000200DD"/>
    <w:rsid w:val="00030901"/>
    <w:rsid w:val="00033099"/>
    <w:rsid w:val="00035B4E"/>
    <w:rsid w:val="000660AC"/>
    <w:rsid w:val="000D4CF6"/>
    <w:rsid w:val="000D7732"/>
    <w:rsid w:val="000E409A"/>
    <w:rsid w:val="00145B51"/>
    <w:rsid w:val="00155BE2"/>
    <w:rsid w:val="00180AE8"/>
    <w:rsid w:val="00181583"/>
    <w:rsid w:val="001A715B"/>
    <w:rsid w:val="001B5413"/>
    <w:rsid w:val="001E1AB0"/>
    <w:rsid w:val="001E6A8D"/>
    <w:rsid w:val="001E7C88"/>
    <w:rsid w:val="00221DDE"/>
    <w:rsid w:val="00226DA9"/>
    <w:rsid w:val="002402CC"/>
    <w:rsid w:val="002616F1"/>
    <w:rsid w:val="00273DFC"/>
    <w:rsid w:val="00274E93"/>
    <w:rsid w:val="002C6770"/>
    <w:rsid w:val="002C6885"/>
    <w:rsid w:val="002D38E3"/>
    <w:rsid w:val="002F252C"/>
    <w:rsid w:val="002F5208"/>
    <w:rsid w:val="002F72AE"/>
    <w:rsid w:val="00340CB8"/>
    <w:rsid w:val="0035042B"/>
    <w:rsid w:val="00354BDA"/>
    <w:rsid w:val="00356079"/>
    <w:rsid w:val="003772B7"/>
    <w:rsid w:val="00396B8B"/>
    <w:rsid w:val="00407A23"/>
    <w:rsid w:val="004123AC"/>
    <w:rsid w:val="004211AA"/>
    <w:rsid w:val="00426464"/>
    <w:rsid w:val="004354CB"/>
    <w:rsid w:val="0045314C"/>
    <w:rsid w:val="0045650D"/>
    <w:rsid w:val="0045766E"/>
    <w:rsid w:val="00472B1D"/>
    <w:rsid w:val="00496CF9"/>
    <w:rsid w:val="004B178B"/>
    <w:rsid w:val="004C0782"/>
    <w:rsid w:val="004D180A"/>
    <w:rsid w:val="0051364B"/>
    <w:rsid w:val="0053777E"/>
    <w:rsid w:val="00557874"/>
    <w:rsid w:val="00566707"/>
    <w:rsid w:val="00682D59"/>
    <w:rsid w:val="006A0F89"/>
    <w:rsid w:val="006F074C"/>
    <w:rsid w:val="0070612E"/>
    <w:rsid w:val="00715E1B"/>
    <w:rsid w:val="00767C81"/>
    <w:rsid w:val="00771661"/>
    <w:rsid w:val="00783FD8"/>
    <w:rsid w:val="00790C1D"/>
    <w:rsid w:val="007A1953"/>
    <w:rsid w:val="007B3E21"/>
    <w:rsid w:val="007E68AF"/>
    <w:rsid w:val="007E722A"/>
    <w:rsid w:val="007F2152"/>
    <w:rsid w:val="007F48E4"/>
    <w:rsid w:val="00812005"/>
    <w:rsid w:val="00827CE8"/>
    <w:rsid w:val="008453C2"/>
    <w:rsid w:val="008816A9"/>
    <w:rsid w:val="0089574A"/>
    <w:rsid w:val="008D5979"/>
    <w:rsid w:val="00917BB4"/>
    <w:rsid w:val="00927D18"/>
    <w:rsid w:val="00941098"/>
    <w:rsid w:val="00941D9B"/>
    <w:rsid w:val="00945C79"/>
    <w:rsid w:val="0098482E"/>
    <w:rsid w:val="00993B4F"/>
    <w:rsid w:val="00996109"/>
    <w:rsid w:val="00996409"/>
    <w:rsid w:val="009C7619"/>
    <w:rsid w:val="009D50B6"/>
    <w:rsid w:val="00A9046C"/>
    <w:rsid w:val="00AA38C2"/>
    <w:rsid w:val="00AD38C0"/>
    <w:rsid w:val="00B261D1"/>
    <w:rsid w:val="00B31399"/>
    <w:rsid w:val="00B52994"/>
    <w:rsid w:val="00B62A14"/>
    <w:rsid w:val="00B641EA"/>
    <w:rsid w:val="00B6590D"/>
    <w:rsid w:val="00B92610"/>
    <w:rsid w:val="00B9664B"/>
    <w:rsid w:val="00BB1A60"/>
    <w:rsid w:val="00C03FA2"/>
    <w:rsid w:val="00C139DA"/>
    <w:rsid w:val="00C25435"/>
    <w:rsid w:val="00C40B42"/>
    <w:rsid w:val="00C464AB"/>
    <w:rsid w:val="00C57C4D"/>
    <w:rsid w:val="00C57EC2"/>
    <w:rsid w:val="00C61788"/>
    <w:rsid w:val="00C74E9E"/>
    <w:rsid w:val="00C75B14"/>
    <w:rsid w:val="00CD5449"/>
    <w:rsid w:val="00D339FD"/>
    <w:rsid w:val="00D50317"/>
    <w:rsid w:val="00D5441B"/>
    <w:rsid w:val="00D5699C"/>
    <w:rsid w:val="00D70628"/>
    <w:rsid w:val="00DD5798"/>
    <w:rsid w:val="00DF2017"/>
    <w:rsid w:val="00E23617"/>
    <w:rsid w:val="00E26CE0"/>
    <w:rsid w:val="00E74B01"/>
    <w:rsid w:val="00E95590"/>
    <w:rsid w:val="00EA4A69"/>
    <w:rsid w:val="00EB30E4"/>
    <w:rsid w:val="00EB3843"/>
    <w:rsid w:val="00F03104"/>
    <w:rsid w:val="00F10C6C"/>
    <w:rsid w:val="00F16C1C"/>
    <w:rsid w:val="00F53661"/>
    <w:rsid w:val="00F53F18"/>
    <w:rsid w:val="00F73CF7"/>
    <w:rsid w:val="00F85C0F"/>
    <w:rsid w:val="00F8743B"/>
    <w:rsid w:val="00FA6E7A"/>
    <w:rsid w:val="00FE6794"/>
    <w:rsid w:val="3312EF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BBBA4"/>
  <w15:chartTrackingRefBased/>
  <w15:docId w15:val="{BDDAEB7C-D375-4A18-BE31-EF087C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38C0"/>
    <w:rPr>
      <w:rFonts w:ascii="Tahoma" w:hAnsi="Tahoma" w:cs="Tahoma"/>
      <w:sz w:val="16"/>
      <w:szCs w:val="16"/>
    </w:rPr>
  </w:style>
  <w:style w:type="paragraph" w:styleId="Header">
    <w:name w:val="header"/>
    <w:basedOn w:val="Normal"/>
    <w:link w:val="HeaderChar"/>
    <w:uiPriority w:val="99"/>
    <w:rsid w:val="00B641EA"/>
    <w:pPr>
      <w:tabs>
        <w:tab w:val="center" w:pos="4513"/>
        <w:tab w:val="right" w:pos="9026"/>
      </w:tabs>
    </w:pPr>
  </w:style>
  <w:style w:type="character" w:customStyle="1" w:styleId="HeaderChar">
    <w:name w:val="Header Char"/>
    <w:link w:val="Header"/>
    <w:uiPriority w:val="99"/>
    <w:rsid w:val="00B641EA"/>
    <w:rPr>
      <w:sz w:val="24"/>
      <w:szCs w:val="24"/>
      <w:lang w:eastAsia="en-US"/>
    </w:rPr>
  </w:style>
  <w:style w:type="paragraph" w:styleId="Footer">
    <w:name w:val="footer"/>
    <w:basedOn w:val="Normal"/>
    <w:link w:val="FooterChar"/>
    <w:uiPriority w:val="99"/>
    <w:rsid w:val="00B641EA"/>
    <w:pPr>
      <w:tabs>
        <w:tab w:val="center" w:pos="4513"/>
        <w:tab w:val="right" w:pos="9026"/>
      </w:tabs>
    </w:pPr>
  </w:style>
  <w:style w:type="character" w:customStyle="1" w:styleId="FooterChar">
    <w:name w:val="Footer Char"/>
    <w:link w:val="Footer"/>
    <w:uiPriority w:val="99"/>
    <w:rsid w:val="00B641EA"/>
    <w:rPr>
      <w:sz w:val="24"/>
      <w:szCs w:val="24"/>
      <w:lang w:eastAsia="en-US"/>
    </w:rPr>
  </w:style>
  <w:style w:type="paragraph" w:styleId="BodyText">
    <w:name w:val="Body Text"/>
    <w:basedOn w:val="Normal"/>
    <w:link w:val="BodyTextChar"/>
    <w:rsid w:val="00035B4E"/>
    <w:pPr>
      <w:overflowPunct w:val="0"/>
      <w:autoSpaceDE w:val="0"/>
      <w:autoSpaceDN w:val="0"/>
      <w:adjustRightInd w:val="0"/>
      <w:jc w:val="both"/>
      <w:textAlignment w:val="baseline"/>
    </w:pPr>
    <w:rPr>
      <w:rFonts w:ascii="Arial" w:hAnsi="Arial" w:cs="Arial"/>
      <w:sz w:val="28"/>
      <w:szCs w:val="28"/>
      <w:lang w:eastAsia="zh-CN"/>
    </w:rPr>
  </w:style>
  <w:style w:type="character" w:customStyle="1" w:styleId="BodyTextChar">
    <w:name w:val="Body Text Char"/>
    <w:link w:val="BodyText"/>
    <w:rsid w:val="00035B4E"/>
    <w:rPr>
      <w:rFonts w:ascii="Arial" w:hAnsi="Arial" w:cs="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c4f3f6d8b4c2f22b9c6f31e26bbf843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45aa386e6ed82ade7a3410e2783bdae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3c4f44-59d3-4782-ad57-7cd8d77cc50e">VTJNYDYRK6VZ-1611204164-63400</_dlc_DocId>
    <_dlc_DocIdUrl xmlns="a73c4f44-59d3-4782-ad57-7cd8d77cc50e">
      <Url>https://northumberland365.sharepoint.com/sites/ED-SchoolSupportTeam/_layouts/15/DocIdRedir.aspx?ID=VTJNYDYRK6VZ-1611204164-63400</Url>
      <Description>VTJNYDYRK6VZ-1611204164-63400</Description>
    </_dlc_DocIdUrl>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Karen Carnaffin</DisplayName>
        <AccountId>401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87B7-8884-4BD3-AFD7-F0E04F7344EF}">
  <ds:schemaRefs>
    <ds:schemaRef ds:uri="http://schemas.microsoft.com/sharepoint/events"/>
  </ds:schemaRefs>
</ds:datastoreItem>
</file>

<file path=customXml/itemProps2.xml><?xml version="1.0" encoding="utf-8"?>
<ds:datastoreItem xmlns:ds="http://schemas.openxmlformats.org/officeDocument/2006/customXml" ds:itemID="{605DFA89-8A89-4B6D-B932-8EC8C2F4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89837-7CE8-42F2-9CDD-DB556F7344E3}">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4.xml><?xml version="1.0" encoding="utf-8"?>
<ds:datastoreItem xmlns:ds="http://schemas.openxmlformats.org/officeDocument/2006/customXml" ds:itemID="{4E03A52B-5984-4046-848F-20F5CBDD3D2B}">
  <ds:schemaRefs>
    <ds:schemaRef ds:uri="http://schemas.microsoft.com/sharepoint/v3/contenttype/forms"/>
  </ds:schemaRefs>
</ds:datastoreItem>
</file>

<file path=customXml/itemProps5.xml><?xml version="1.0" encoding="utf-8"?>
<ds:datastoreItem xmlns:ds="http://schemas.openxmlformats.org/officeDocument/2006/customXml" ds:itemID="{42C42C97-354D-406E-8D58-23230379ADBF}">
  <ds:schemaRefs>
    <ds:schemaRef ds:uri="http://schemas.microsoft.com/office/2006/metadata/longProperties"/>
  </ds:schemaRefs>
</ds:datastoreItem>
</file>

<file path=customXml/itemProps6.xml><?xml version="1.0" encoding="utf-8"?>
<ds:datastoreItem xmlns:ds="http://schemas.openxmlformats.org/officeDocument/2006/customXml" ds:itemID="{DA3337B7-17C5-4012-89F5-A73B9F7E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Berwick Holy Trinity CE First School – Terms of Reference</vt:lpstr>
    </vt:vector>
  </TitlesOfParts>
  <Company>Northumberland County Council</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 Holy Trinity CE First School – Terms of Reference</dc:title>
  <dc:subject/>
  <dc:creator>jovington</dc:creator>
  <cp:keywords/>
  <cp:lastModifiedBy>Karen Carnaffin</cp:lastModifiedBy>
  <cp:revision>5</cp:revision>
  <cp:lastPrinted>2022-05-05T21:58:00Z</cp:lastPrinted>
  <dcterms:created xsi:type="dcterms:W3CDTF">2023-10-04T13:33:00Z</dcterms:created>
  <dcterms:modified xsi:type="dcterms:W3CDTF">2023-10-05T13:08:00Z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VTJNYDYRK6VZ-1611204164-63396</vt:lpwstr>
  </property>
  <property fmtid="{D5CDD505-2E9C-101B-9397-08002B2CF9AE}" pid="3" name="_dlc_DocIdItemGuid">
    <vt:lpwstr>9d9b77cf-ac75-4a35-ba51-c9f4dc4364e7</vt:lpwstr>
  </property>
  <property fmtid="{D5CDD505-2E9C-101B-9397-08002B2CF9AE}" pid="4" name="_dlc_DocIdUrl">
    <vt:lpwstr>https://northumberland365.sharepoint.com/sites/ED-SchoolSupportTeam/_layouts/15/DocIdRedir.aspx?ID=VTJNYDYRK6VZ-1611204164-63396, VTJNYDYRK6VZ-1611204164-63396</vt:lpwstr>
  </property>
  <property fmtid="{D5CDD505-2E9C-101B-9397-08002B2CF9AE}" pid="5" name="ContentTypeId">
    <vt:lpwstr>0x0101005C266E51CBBD40439C4FD76F4B4024F5</vt:lpwstr>
  </property>
  <property fmtid="{D5CDD505-2E9C-101B-9397-08002B2CF9AE}" pid="6" name="MediaServiceImageTags">
    <vt:lpwstr/>
  </property>
</Properties>
</file>