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772C9" w14:textId="69B1094F" w:rsidR="00414C8A" w:rsidRPr="00E308FE" w:rsidRDefault="00E308FE" w:rsidP="00E308FE">
      <w:pPr>
        <w:jc w:val="center"/>
        <w:rPr>
          <w:rFonts w:ascii="Arial" w:hAnsi="Arial" w:cs="Arial"/>
          <w:b/>
          <w:bCs/>
          <w:sz w:val="24"/>
          <w:szCs w:val="24"/>
        </w:rPr>
      </w:pPr>
      <w:r w:rsidRPr="00E308FE">
        <w:rPr>
          <w:rFonts w:ascii="Arial" w:hAnsi="Arial" w:cs="Arial"/>
          <w:b/>
          <w:bCs/>
          <w:sz w:val="24"/>
          <w:szCs w:val="24"/>
        </w:rPr>
        <w:t>Kielder Primary School.</w:t>
      </w:r>
    </w:p>
    <w:p w14:paraId="058DAD69" w14:textId="7604B7DB" w:rsidR="00E308FE" w:rsidRPr="00E308FE" w:rsidRDefault="00E308FE" w:rsidP="00E308FE">
      <w:pPr>
        <w:jc w:val="center"/>
        <w:rPr>
          <w:rFonts w:ascii="Arial" w:hAnsi="Arial" w:cs="Arial"/>
          <w:b/>
          <w:bCs/>
          <w:sz w:val="24"/>
          <w:szCs w:val="24"/>
        </w:rPr>
      </w:pPr>
      <w:r w:rsidRPr="00E308FE">
        <w:rPr>
          <w:rFonts w:ascii="Arial" w:hAnsi="Arial" w:cs="Arial"/>
          <w:b/>
          <w:bCs/>
          <w:sz w:val="24"/>
          <w:szCs w:val="24"/>
        </w:rPr>
        <w:t>Published Equality Information and objectives (202</w:t>
      </w:r>
      <w:r w:rsidR="00672FFD">
        <w:rPr>
          <w:rFonts w:ascii="Arial" w:hAnsi="Arial" w:cs="Arial"/>
          <w:b/>
          <w:bCs/>
          <w:sz w:val="24"/>
          <w:szCs w:val="24"/>
        </w:rPr>
        <w:t>5</w:t>
      </w:r>
      <w:r w:rsidRPr="00E308FE">
        <w:rPr>
          <w:rFonts w:ascii="Arial" w:hAnsi="Arial" w:cs="Arial"/>
          <w:b/>
          <w:bCs/>
          <w:sz w:val="24"/>
          <w:szCs w:val="24"/>
        </w:rPr>
        <w:t>-202</w:t>
      </w:r>
      <w:r w:rsidR="00672FFD">
        <w:rPr>
          <w:rFonts w:ascii="Arial" w:hAnsi="Arial" w:cs="Arial"/>
          <w:b/>
          <w:bCs/>
          <w:sz w:val="24"/>
          <w:szCs w:val="24"/>
        </w:rPr>
        <w:t>9</w:t>
      </w:r>
      <w:r w:rsidRPr="00E308FE">
        <w:rPr>
          <w:rFonts w:ascii="Arial" w:hAnsi="Arial" w:cs="Arial"/>
          <w:b/>
          <w:bCs/>
          <w:sz w:val="24"/>
          <w:szCs w:val="24"/>
        </w:rPr>
        <w:t>)</w:t>
      </w:r>
    </w:p>
    <w:p w14:paraId="0C6194B3" w14:textId="77777777" w:rsidR="00E308FE" w:rsidRPr="00E308FE" w:rsidRDefault="00E308FE" w:rsidP="00E308FE">
      <w:pPr>
        <w:shd w:val="clear" w:color="auto" w:fill="FFFFFF"/>
        <w:spacing w:after="150" w:line="360" w:lineRule="atLeast"/>
        <w:rPr>
          <w:rFonts w:ascii="Arial" w:eastAsia="Times New Roman" w:hAnsi="Arial" w:cs="Arial"/>
          <w:kern w:val="0"/>
          <w:sz w:val="24"/>
          <w:szCs w:val="24"/>
          <w:lang w:eastAsia="en-GB"/>
          <w14:ligatures w14:val="none"/>
        </w:rPr>
      </w:pPr>
      <w:r w:rsidRPr="00E308FE">
        <w:rPr>
          <w:rFonts w:ascii="Arial" w:eastAsia="Times New Roman" w:hAnsi="Arial" w:cs="Arial"/>
          <w:kern w:val="0"/>
          <w:sz w:val="24"/>
          <w:szCs w:val="24"/>
          <w:lang w:eastAsia="en-GB"/>
          <w14:ligatures w14:val="none"/>
        </w:rPr>
        <w:t>The Public Sector Equality Duty (PSED) requires schools to consider how their policies and decisions impact people with protected characteristics. Schools must meet the following obligations to comply with the PSED: </w:t>
      </w:r>
    </w:p>
    <w:p w14:paraId="1692554C"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Consider equality implications</w:t>
      </w:r>
      <w:r w:rsidRPr="00E308FE">
        <w:rPr>
          <w:rFonts w:ascii="Arial" w:eastAsia="Times New Roman" w:hAnsi="Arial" w:cs="Arial"/>
          <w:kern w:val="0"/>
          <w:sz w:val="24"/>
          <w:szCs w:val="24"/>
          <w:lang w:eastAsia="en-GB"/>
          <w14:ligatures w14:val="none"/>
        </w:rPr>
        <w:t>: Consider equality implications before and during the process of developing policies and making decisions. </w:t>
      </w:r>
    </w:p>
    <w:p w14:paraId="06DEF5EA"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Publish information</w:t>
      </w:r>
      <w:r w:rsidRPr="00E308FE">
        <w:rPr>
          <w:rFonts w:ascii="Arial" w:eastAsia="Times New Roman" w:hAnsi="Arial" w:cs="Arial"/>
          <w:kern w:val="0"/>
          <w:sz w:val="24"/>
          <w:szCs w:val="24"/>
          <w:lang w:eastAsia="en-GB"/>
          <w14:ligatures w14:val="none"/>
        </w:rPr>
        <w:t>: Publish information annually to demonstrate compliance with the PSED. Schools that employ 250 or more staff must also publish information on the gender pay gap of their employees. </w:t>
      </w:r>
    </w:p>
    <w:p w14:paraId="328CD96A"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Publish objectives</w:t>
      </w:r>
      <w:r w:rsidRPr="00E308FE">
        <w:rPr>
          <w:rFonts w:ascii="Arial" w:eastAsia="Times New Roman" w:hAnsi="Arial" w:cs="Arial"/>
          <w:kern w:val="0"/>
          <w:sz w:val="24"/>
          <w:szCs w:val="24"/>
          <w:lang w:eastAsia="en-GB"/>
          <w14:ligatures w14:val="none"/>
        </w:rPr>
        <w:t>: Publish equality objectives at least once every four years. </w:t>
      </w:r>
    </w:p>
    <w:p w14:paraId="607D9551" w14:textId="0197D6D3"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Eliminate discrimination</w:t>
      </w:r>
      <w:r w:rsidRPr="00E308FE">
        <w:rPr>
          <w:rFonts w:ascii="Arial" w:eastAsia="Times New Roman" w:hAnsi="Arial" w:cs="Arial"/>
          <w:kern w:val="0"/>
          <w:sz w:val="24"/>
          <w:szCs w:val="24"/>
          <w:lang w:eastAsia="en-GB"/>
          <w14:ligatures w14:val="none"/>
        </w:rPr>
        <w:t>: Have "due regard" to the need to eliminate discrimination, harassment, and victimi</w:t>
      </w:r>
      <w:r w:rsidRPr="00095A41">
        <w:rPr>
          <w:rFonts w:ascii="Arial" w:eastAsia="Times New Roman" w:hAnsi="Arial" w:cs="Arial"/>
          <w:kern w:val="0"/>
          <w:sz w:val="24"/>
          <w:szCs w:val="24"/>
          <w:lang w:eastAsia="en-GB"/>
          <w14:ligatures w14:val="none"/>
        </w:rPr>
        <w:t>s</w:t>
      </w:r>
      <w:r w:rsidRPr="00E308FE">
        <w:rPr>
          <w:rFonts w:ascii="Arial" w:eastAsia="Times New Roman" w:hAnsi="Arial" w:cs="Arial"/>
          <w:kern w:val="0"/>
          <w:sz w:val="24"/>
          <w:szCs w:val="24"/>
          <w:lang w:eastAsia="en-GB"/>
          <w14:ligatures w14:val="none"/>
        </w:rPr>
        <w:t>ation. </w:t>
      </w:r>
    </w:p>
    <w:p w14:paraId="4CD62E26"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Advance equality of opportunity</w:t>
      </w:r>
      <w:r w:rsidRPr="00E308FE">
        <w:rPr>
          <w:rFonts w:ascii="Arial" w:eastAsia="Times New Roman" w:hAnsi="Arial" w:cs="Arial"/>
          <w:kern w:val="0"/>
          <w:sz w:val="24"/>
          <w:szCs w:val="24"/>
          <w:lang w:eastAsia="en-GB"/>
          <w14:ligatures w14:val="none"/>
        </w:rPr>
        <w:t>: Have "due regard" to the need to advance equality of opportunity between people who share a protected characteristic and those who don't. </w:t>
      </w:r>
    </w:p>
    <w:p w14:paraId="4FB54CF5"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Foster good relations</w:t>
      </w:r>
      <w:r w:rsidRPr="00E308FE">
        <w:rPr>
          <w:rFonts w:ascii="Arial" w:eastAsia="Times New Roman" w:hAnsi="Arial" w:cs="Arial"/>
          <w:kern w:val="0"/>
          <w:sz w:val="24"/>
          <w:szCs w:val="24"/>
          <w:lang w:eastAsia="en-GB"/>
          <w14:ligatures w14:val="none"/>
        </w:rPr>
        <w:t>: Have "due regard" to the need to foster good relations between people who share a protected characteristic and those who don't. </w:t>
      </w:r>
    </w:p>
    <w:p w14:paraId="79563515" w14:textId="77777777" w:rsidR="00E308FE" w:rsidRPr="00E308FE" w:rsidRDefault="00E308FE" w:rsidP="00E308FE">
      <w:pPr>
        <w:numPr>
          <w:ilvl w:val="0"/>
          <w:numId w:val="2"/>
        </w:numPr>
        <w:shd w:val="clear" w:color="auto" w:fill="FFFFFF"/>
        <w:spacing w:after="120" w:line="330" w:lineRule="atLeast"/>
        <w:rPr>
          <w:rFonts w:ascii="Arial" w:eastAsia="Times New Roman" w:hAnsi="Arial" w:cs="Arial"/>
          <w:kern w:val="0"/>
          <w:sz w:val="24"/>
          <w:szCs w:val="24"/>
          <w:lang w:eastAsia="en-GB"/>
          <w14:ligatures w14:val="none"/>
        </w:rPr>
      </w:pPr>
      <w:r w:rsidRPr="00E308FE">
        <w:rPr>
          <w:rFonts w:ascii="Arial" w:eastAsia="Times New Roman" w:hAnsi="Arial" w:cs="Arial"/>
          <w:b/>
          <w:bCs/>
          <w:kern w:val="0"/>
          <w:sz w:val="24"/>
          <w:szCs w:val="24"/>
          <w:lang w:eastAsia="en-GB"/>
          <w14:ligatures w14:val="none"/>
        </w:rPr>
        <w:t>Monitor success</w:t>
      </w:r>
      <w:r w:rsidRPr="00E308FE">
        <w:rPr>
          <w:rFonts w:ascii="Arial" w:eastAsia="Times New Roman" w:hAnsi="Arial" w:cs="Arial"/>
          <w:kern w:val="0"/>
          <w:sz w:val="24"/>
          <w:szCs w:val="24"/>
          <w:lang w:eastAsia="en-GB"/>
          <w14:ligatures w14:val="none"/>
        </w:rPr>
        <w:t>: Monitor the success of any equality-related initiative. </w:t>
      </w:r>
    </w:p>
    <w:p w14:paraId="7B3F5DE9" w14:textId="77777777" w:rsidR="00E308FE" w:rsidRPr="00095A41" w:rsidRDefault="00E308FE" w:rsidP="00E308FE">
      <w:pPr>
        <w:numPr>
          <w:ilvl w:val="0"/>
          <w:numId w:val="2"/>
        </w:numPr>
        <w:shd w:val="clear" w:color="auto" w:fill="FFFFFF"/>
        <w:spacing w:after="0" w:line="330" w:lineRule="atLeast"/>
        <w:rPr>
          <w:rFonts w:ascii="Times New Roman" w:eastAsia="Times New Roman" w:hAnsi="Times New Roman" w:cs="Times New Roman"/>
          <w:kern w:val="0"/>
          <w:sz w:val="24"/>
          <w:szCs w:val="24"/>
          <w:lang w:eastAsia="en-GB"/>
          <w14:ligatures w14:val="none"/>
        </w:rPr>
      </w:pPr>
      <w:r w:rsidRPr="00E308FE">
        <w:rPr>
          <w:rFonts w:ascii="Arial" w:eastAsia="Times New Roman" w:hAnsi="Arial" w:cs="Arial"/>
          <w:b/>
          <w:bCs/>
          <w:kern w:val="0"/>
          <w:sz w:val="24"/>
          <w:szCs w:val="24"/>
          <w:lang w:eastAsia="en-GB"/>
          <w14:ligatures w14:val="none"/>
        </w:rPr>
        <w:t>Record steps</w:t>
      </w:r>
      <w:r w:rsidRPr="00E308FE">
        <w:rPr>
          <w:rFonts w:ascii="Arial" w:eastAsia="Times New Roman" w:hAnsi="Arial" w:cs="Arial"/>
          <w:kern w:val="0"/>
          <w:sz w:val="24"/>
          <w:szCs w:val="24"/>
          <w:lang w:eastAsia="en-GB"/>
          <w14:ligatures w14:val="none"/>
        </w:rPr>
        <w:t>: Record all the steps taken to meet the duty.</w:t>
      </w:r>
    </w:p>
    <w:p w14:paraId="4C5C8CF4" w14:textId="77777777" w:rsidR="00E308FE" w:rsidRPr="00E308FE" w:rsidRDefault="00E308FE" w:rsidP="00E308FE">
      <w:pPr>
        <w:shd w:val="clear" w:color="auto" w:fill="FFFFFF"/>
        <w:spacing w:after="0" w:line="330" w:lineRule="atLeast"/>
        <w:ind w:left="360"/>
        <w:rPr>
          <w:rFonts w:ascii="Times New Roman" w:eastAsia="Times New Roman" w:hAnsi="Times New Roman" w:cs="Times New Roman"/>
          <w:kern w:val="0"/>
          <w:sz w:val="24"/>
          <w:szCs w:val="24"/>
          <w:lang w:eastAsia="en-GB"/>
          <w14:ligatures w14:val="none"/>
        </w:rPr>
      </w:pPr>
    </w:p>
    <w:p w14:paraId="13080298" w14:textId="19059804" w:rsidR="00E308FE" w:rsidRDefault="00E308FE" w:rsidP="00E308FE">
      <w:pPr>
        <w:shd w:val="clear" w:color="auto" w:fill="FFFFFF"/>
        <w:spacing w:after="0" w:line="330" w:lineRule="atLeast"/>
        <w:rPr>
          <w:rFonts w:ascii="Arial" w:eastAsia="Times New Roman" w:hAnsi="Arial" w:cs="Arial"/>
          <w:b/>
          <w:bCs/>
          <w:kern w:val="0"/>
          <w:sz w:val="24"/>
          <w:szCs w:val="24"/>
          <w:lang w:eastAsia="en-GB"/>
          <w14:ligatures w14:val="none"/>
        </w:rPr>
      </w:pPr>
      <w:r w:rsidRPr="00E308FE">
        <w:rPr>
          <w:rFonts w:ascii="Arial" w:eastAsia="Times New Roman" w:hAnsi="Arial" w:cs="Arial"/>
          <w:b/>
          <w:bCs/>
          <w:kern w:val="0"/>
          <w:sz w:val="24"/>
          <w:szCs w:val="24"/>
          <w:lang w:eastAsia="en-GB"/>
          <w14:ligatures w14:val="none"/>
        </w:rPr>
        <w:t>About our school and our compliance with the duty</w:t>
      </w:r>
    </w:p>
    <w:p w14:paraId="79EFA6CE" w14:textId="77777777" w:rsidR="00B108D3" w:rsidRPr="00E308FE" w:rsidRDefault="00B108D3" w:rsidP="00E308FE">
      <w:pPr>
        <w:shd w:val="clear" w:color="auto" w:fill="FFFFFF"/>
        <w:spacing w:after="0" w:line="330" w:lineRule="atLeast"/>
        <w:rPr>
          <w:rFonts w:ascii="Arial" w:eastAsia="Times New Roman" w:hAnsi="Arial" w:cs="Arial"/>
          <w:b/>
          <w:bCs/>
          <w:kern w:val="0"/>
          <w:sz w:val="24"/>
          <w:szCs w:val="24"/>
          <w:lang w:eastAsia="en-GB"/>
          <w14:ligatures w14:val="none"/>
        </w:rPr>
      </w:pPr>
    </w:p>
    <w:p w14:paraId="2D5D83D0" w14:textId="348596FB" w:rsidR="00E308FE" w:rsidRDefault="00E308FE">
      <w:pPr>
        <w:rPr>
          <w:rFonts w:ascii="Arial" w:hAnsi="Arial" w:cs="Arial"/>
          <w:sz w:val="24"/>
          <w:szCs w:val="24"/>
        </w:rPr>
      </w:pPr>
      <w:r w:rsidRPr="00E308FE">
        <w:rPr>
          <w:rFonts w:ascii="Arial" w:hAnsi="Arial" w:cs="Arial"/>
          <w:sz w:val="24"/>
          <w:szCs w:val="24"/>
        </w:rPr>
        <w:t xml:space="preserve">Our school is a </w:t>
      </w:r>
      <w:r w:rsidR="00B108D3">
        <w:rPr>
          <w:rFonts w:ascii="Arial" w:hAnsi="Arial" w:cs="Arial"/>
          <w:sz w:val="24"/>
          <w:szCs w:val="24"/>
        </w:rPr>
        <w:t xml:space="preserve">very </w:t>
      </w:r>
      <w:r w:rsidRPr="00E308FE">
        <w:rPr>
          <w:rFonts w:ascii="Arial" w:hAnsi="Arial" w:cs="Arial"/>
          <w:sz w:val="24"/>
          <w:szCs w:val="24"/>
        </w:rPr>
        <w:t xml:space="preserve">small </w:t>
      </w:r>
      <w:r w:rsidR="009E77BF">
        <w:rPr>
          <w:rFonts w:ascii="Arial" w:hAnsi="Arial" w:cs="Arial"/>
          <w:sz w:val="24"/>
          <w:szCs w:val="24"/>
        </w:rPr>
        <w:t xml:space="preserve">primary </w:t>
      </w:r>
      <w:r w:rsidRPr="00E308FE">
        <w:rPr>
          <w:rFonts w:ascii="Arial" w:hAnsi="Arial" w:cs="Arial"/>
          <w:sz w:val="24"/>
          <w:szCs w:val="24"/>
        </w:rPr>
        <w:t>school</w:t>
      </w:r>
      <w:r w:rsidR="009E77BF">
        <w:rPr>
          <w:rFonts w:ascii="Arial" w:hAnsi="Arial" w:cs="Arial"/>
          <w:sz w:val="24"/>
          <w:szCs w:val="24"/>
        </w:rPr>
        <w:t xml:space="preserve"> with a nursery</w:t>
      </w:r>
      <w:r w:rsidRPr="00E308FE">
        <w:rPr>
          <w:rFonts w:ascii="Arial" w:hAnsi="Arial" w:cs="Arial"/>
          <w:sz w:val="24"/>
          <w:szCs w:val="24"/>
        </w:rPr>
        <w:t xml:space="preserve"> in a very rural </w:t>
      </w:r>
      <w:r w:rsidR="009E77BF">
        <w:rPr>
          <w:rFonts w:ascii="Arial" w:hAnsi="Arial" w:cs="Arial"/>
          <w:sz w:val="24"/>
          <w:szCs w:val="24"/>
        </w:rPr>
        <w:t xml:space="preserve">and remote </w:t>
      </w:r>
      <w:r w:rsidRPr="00E308FE">
        <w:rPr>
          <w:rFonts w:ascii="Arial" w:hAnsi="Arial" w:cs="Arial"/>
          <w:sz w:val="24"/>
          <w:szCs w:val="24"/>
        </w:rPr>
        <w:t xml:space="preserve">part of </w:t>
      </w:r>
      <w:r w:rsidR="000C4CCA">
        <w:rPr>
          <w:rFonts w:ascii="Arial" w:hAnsi="Arial" w:cs="Arial"/>
          <w:sz w:val="24"/>
          <w:szCs w:val="24"/>
        </w:rPr>
        <w:t>England</w:t>
      </w:r>
      <w:r w:rsidR="00B108D3">
        <w:rPr>
          <w:rFonts w:ascii="Arial" w:hAnsi="Arial" w:cs="Arial"/>
          <w:sz w:val="24"/>
          <w:szCs w:val="24"/>
        </w:rPr>
        <w:t xml:space="preserve">. We recognise </w:t>
      </w:r>
      <w:r w:rsidR="00401E5F">
        <w:rPr>
          <w:rFonts w:ascii="Arial" w:hAnsi="Arial" w:cs="Arial"/>
          <w:sz w:val="24"/>
          <w:szCs w:val="24"/>
        </w:rPr>
        <w:t xml:space="preserve">the challenges we </w:t>
      </w:r>
      <w:r w:rsidR="00D94D8D">
        <w:rPr>
          <w:rFonts w:ascii="Arial" w:hAnsi="Arial" w:cs="Arial"/>
          <w:sz w:val="24"/>
          <w:szCs w:val="24"/>
        </w:rPr>
        <w:t>have</w:t>
      </w:r>
      <w:r w:rsidR="00401E5F">
        <w:rPr>
          <w:rFonts w:ascii="Arial" w:hAnsi="Arial" w:cs="Arial"/>
          <w:sz w:val="24"/>
          <w:szCs w:val="24"/>
        </w:rPr>
        <w:t xml:space="preserve"> in being able to embrace and treat fairly all of the protected characteristics and the diversity that makes up modern Britain, however we </w:t>
      </w:r>
      <w:r w:rsidR="001B36A1">
        <w:rPr>
          <w:rFonts w:ascii="Arial" w:hAnsi="Arial" w:cs="Arial"/>
          <w:sz w:val="24"/>
          <w:szCs w:val="24"/>
        </w:rPr>
        <w:t>meet this challenge with enthusiasm, and embed awareness of diversity, fairness</w:t>
      </w:r>
      <w:r w:rsidR="00D93EA2">
        <w:rPr>
          <w:rFonts w:ascii="Arial" w:hAnsi="Arial" w:cs="Arial"/>
          <w:sz w:val="24"/>
          <w:szCs w:val="24"/>
        </w:rPr>
        <w:t>, equality and justice in the curriculum and the wider life of the school</w:t>
      </w:r>
      <w:r w:rsidR="00B30703">
        <w:rPr>
          <w:rFonts w:ascii="Arial" w:hAnsi="Arial" w:cs="Arial"/>
          <w:sz w:val="24"/>
          <w:szCs w:val="24"/>
        </w:rPr>
        <w:t>.</w:t>
      </w:r>
    </w:p>
    <w:p w14:paraId="4E485CA5" w14:textId="5E2D6CBE" w:rsidR="00B30703" w:rsidRDefault="00B30703">
      <w:pPr>
        <w:rPr>
          <w:rFonts w:ascii="Arial" w:hAnsi="Arial" w:cs="Arial"/>
          <w:sz w:val="24"/>
          <w:szCs w:val="24"/>
        </w:rPr>
      </w:pPr>
      <w:r>
        <w:rPr>
          <w:rFonts w:ascii="Arial" w:hAnsi="Arial" w:cs="Arial"/>
          <w:sz w:val="24"/>
          <w:szCs w:val="24"/>
        </w:rPr>
        <w:t xml:space="preserve">This information </w:t>
      </w:r>
      <w:r w:rsidR="00707EC9">
        <w:rPr>
          <w:rFonts w:ascii="Arial" w:hAnsi="Arial" w:cs="Arial"/>
          <w:sz w:val="24"/>
          <w:szCs w:val="24"/>
        </w:rPr>
        <w:t>gives some examples of the ways in which we meet our duty:</w:t>
      </w:r>
    </w:p>
    <w:p w14:paraId="72C509F6" w14:textId="0A5E1DB5" w:rsidR="00707EC9" w:rsidRDefault="00707EC9">
      <w:pPr>
        <w:rPr>
          <w:rFonts w:ascii="Arial" w:hAnsi="Arial" w:cs="Arial"/>
          <w:b/>
          <w:bCs/>
          <w:sz w:val="24"/>
          <w:szCs w:val="24"/>
        </w:rPr>
      </w:pPr>
      <w:r w:rsidRPr="00707EC9">
        <w:rPr>
          <w:rFonts w:ascii="Arial" w:hAnsi="Arial" w:cs="Arial"/>
          <w:b/>
          <w:bCs/>
          <w:sz w:val="24"/>
          <w:szCs w:val="24"/>
        </w:rPr>
        <w:t>Advance Equality of Opportunity</w:t>
      </w:r>
    </w:p>
    <w:p w14:paraId="2E5D474A" w14:textId="30EED2C4" w:rsidR="00D34020" w:rsidRDefault="00D34020">
      <w:pPr>
        <w:rPr>
          <w:rFonts w:ascii="Arial" w:hAnsi="Arial" w:cs="Arial"/>
          <w:sz w:val="24"/>
          <w:szCs w:val="24"/>
        </w:rPr>
      </w:pPr>
      <w:r w:rsidRPr="00942906">
        <w:rPr>
          <w:rFonts w:ascii="Arial" w:hAnsi="Arial" w:cs="Arial"/>
          <w:sz w:val="24"/>
          <w:szCs w:val="24"/>
        </w:rPr>
        <w:t xml:space="preserve">We teach children about </w:t>
      </w:r>
      <w:r w:rsidR="00942906" w:rsidRPr="00942906">
        <w:rPr>
          <w:rFonts w:ascii="Arial" w:hAnsi="Arial" w:cs="Arial"/>
          <w:sz w:val="24"/>
          <w:szCs w:val="24"/>
        </w:rPr>
        <w:t>their rights, and the school’s values, about respect for one-another and for people</w:t>
      </w:r>
      <w:r w:rsidR="00942906">
        <w:rPr>
          <w:rFonts w:ascii="Arial" w:hAnsi="Arial" w:cs="Arial"/>
          <w:sz w:val="24"/>
          <w:szCs w:val="24"/>
        </w:rPr>
        <w:t xml:space="preserve"> who may experience disadvantage, stigma or injustice</w:t>
      </w:r>
      <w:r w:rsidR="008B0BE4">
        <w:rPr>
          <w:rFonts w:ascii="Arial" w:hAnsi="Arial" w:cs="Arial"/>
          <w:sz w:val="24"/>
          <w:szCs w:val="24"/>
        </w:rPr>
        <w:t xml:space="preserve"> in a local. </w:t>
      </w:r>
      <w:r w:rsidR="00DB4B26">
        <w:rPr>
          <w:rFonts w:ascii="Arial" w:hAnsi="Arial" w:cs="Arial"/>
          <w:sz w:val="24"/>
          <w:szCs w:val="24"/>
        </w:rPr>
        <w:t>n</w:t>
      </w:r>
      <w:r w:rsidR="008B0BE4">
        <w:rPr>
          <w:rFonts w:ascii="Arial" w:hAnsi="Arial" w:cs="Arial"/>
          <w:sz w:val="24"/>
          <w:szCs w:val="24"/>
        </w:rPr>
        <w:t>ational and global context</w:t>
      </w:r>
      <w:r w:rsidR="00942906">
        <w:rPr>
          <w:rFonts w:ascii="Arial" w:hAnsi="Arial" w:cs="Arial"/>
          <w:sz w:val="24"/>
          <w:szCs w:val="24"/>
        </w:rPr>
        <w:t>.</w:t>
      </w:r>
      <w:r w:rsidR="009E77BF">
        <w:rPr>
          <w:rFonts w:ascii="Arial" w:hAnsi="Arial" w:cs="Arial"/>
          <w:sz w:val="24"/>
          <w:szCs w:val="24"/>
        </w:rPr>
        <w:t xml:space="preserve"> The children are aware of the orbits of learning that radiate around them, and of their place not only in society as they experience it in Kielder, but in regional, national and global contexts.</w:t>
      </w:r>
      <w:r w:rsidR="000C4CCA">
        <w:rPr>
          <w:rFonts w:ascii="Arial" w:hAnsi="Arial" w:cs="Arial"/>
          <w:sz w:val="24"/>
          <w:szCs w:val="24"/>
        </w:rPr>
        <w:t xml:space="preserve"> As a school we form links </w:t>
      </w:r>
      <w:r w:rsidR="000C4CCA">
        <w:rPr>
          <w:rFonts w:ascii="Arial" w:hAnsi="Arial" w:cs="Arial"/>
          <w:sz w:val="24"/>
          <w:szCs w:val="24"/>
        </w:rPr>
        <w:lastRenderedPageBreak/>
        <w:t>with local schools (</w:t>
      </w:r>
      <w:proofErr w:type="spellStart"/>
      <w:r w:rsidR="000C4CCA">
        <w:rPr>
          <w:rFonts w:ascii="Arial" w:hAnsi="Arial" w:cs="Arial"/>
          <w:sz w:val="24"/>
          <w:szCs w:val="24"/>
        </w:rPr>
        <w:t>Greenhaugh</w:t>
      </w:r>
      <w:proofErr w:type="spellEnd"/>
      <w:r w:rsidR="000C4CCA">
        <w:rPr>
          <w:rFonts w:ascii="Arial" w:hAnsi="Arial" w:cs="Arial"/>
          <w:sz w:val="24"/>
          <w:szCs w:val="24"/>
        </w:rPr>
        <w:t xml:space="preserve">, for example where we learn music together). Regionally, we are forming a link with a larger, more ethnically and culturally diverse school, Sacred Heart Primary School in Newcastle upon Tyne and a new partner school of a similar size in France in La </w:t>
      </w:r>
      <w:proofErr w:type="spellStart"/>
      <w:r w:rsidR="000C4CCA">
        <w:rPr>
          <w:rFonts w:ascii="Arial" w:hAnsi="Arial" w:cs="Arial"/>
          <w:sz w:val="24"/>
          <w:szCs w:val="24"/>
        </w:rPr>
        <w:t>Croisille</w:t>
      </w:r>
      <w:proofErr w:type="spellEnd"/>
      <w:r w:rsidR="000C4CCA">
        <w:rPr>
          <w:rFonts w:ascii="Arial" w:hAnsi="Arial" w:cs="Arial"/>
          <w:sz w:val="24"/>
          <w:szCs w:val="24"/>
        </w:rPr>
        <w:t>-sur-</w:t>
      </w:r>
      <w:proofErr w:type="spellStart"/>
      <w:r w:rsidR="000C4CCA">
        <w:rPr>
          <w:rFonts w:ascii="Arial" w:hAnsi="Arial" w:cs="Arial"/>
          <w:sz w:val="24"/>
          <w:szCs w:val="24"/>
        </w:rPr>
        <w:t>Briance</w:t>
      </w:r>
      <w:proofErr w:type="spellEnd"/>
    </w:p>
    <w:p w14:paraId="6935E6FD" w14:textId="1883BD27" w:rsidR="00DB4B26" w:rsidRDefault="00DB4B26">
      <w:pPr>
        <w:rPr>
          <w:rFonts w:ascii="Arial" w:hAnsi="Arial" w:cs="Arial"/>
          <w:sz w:val="24"/>
          <w:szCs w:val="24"/>
        </w:rPr>
      </w:pPr>
      <w:r>
        <w:rPr>
          <w:rFonts w:ascii="Arial" w:hAnsi="Arial" w:cs="Arial"/>
          <w:sz w:val="24"/>
          <w:szCs w:val="24"/>
        </w:rPr>
        <w:t xml:space="preserve">We celebrate individuality and the unique </w:t>
      </w:r>
      <w:r w:rsidR="001F19E3">
        <w:rPr>
          <w:rFonts w:ascii="Arial" w:hAnsi="Arial" w:cs="Arial"/>
          <w:sz w:val="24"/>
          <w:szCs w:val="24"/>
        </w:rPr>
        <w:t xml:space="preserve">talents and characteristics of each child. We promote and </w:t>
      </w:r>
      <w:r w:rsidR="00482A3E">
        <w:rPr>
          <w:rFonts w:ascii="Arial" w:hAnsi="Arial" w:cs="Arial"/>
          <w:sz w:val="24"/>
          <w:szCs w:val="24"/>
        </w:rPr>
        <w:t xml:space="preserve">appreciate British values and celebrate traits such as respect, </w:t>
      </w:r>
      <w:r w:rsidR="00FB2246">
        <w:rPr>
          <w:rFonts w:ascii="Arial" w:hAnsi="Arial" w:cs="Arial"/>
          <w:sz w:val="24"/>
          <w:szCs w:val="24"/>
        </w:rPr>
        <w:t xml:space="preserve">compassion and consideration for others and </w:t>
      </w:r>
      <w:r w:rsidR="00AF1E14">
        <w:rPr>
          <w:rFonts w:ascii="Arial" w:hAnsi="Arial" w:cs="Arial"/>
          <w:sz w:val="24"/>
          <w:szCs w:val="24"/>
        </w:rPr>
        <w:t>an appreciation of diverse viewpoints.</w:t>
      </w:r>
    </w:p>
    <w:p w14:paraId="23A03EE5" w14:textId="22EE067E" w:rsidR="000C4CCA" w:rsidRDefault="000C4CCA">
      <w:pPr>
        <w:rPr>
          <w:rFonts w:ascii="Arial" w:hAnsi="Arial" w:cs="Arial"/>
          <w:sz w:val="24"/>
          <w:szCs w:val="24"/>
        </w:rPr>
      </w:pPr>
      <w:r>
        <w:rPr>
          <w:rFonts w:ascii="Arial" w:hAnsi="Arial" w:cs="Arial"/>
          <w:sz w:val="24"/>
          <w:szCs w:val="24"/>
        </w:rPr>
        <w:t>Every child in school has the option to joining either the Eco-Team or School Council and to experience campaigning, advocacy and democratic decision-making during their time with us.</w:t>
      </w:r>
    </w:p>
    <w:p w14:paraId="07C8B2E6" w14:textId="65E14DBE" w:rsidR="0004348F" w:rsidRDefault="00B76C56">
      <w:pPr>
        <w:rPr>
          <w:rFonts w:ascii="Arial" w:hAnsi="Arial" w:cs="Arial"/>
          <w:sz w:val="24"/>
          <w:szCs w:val="24"/>
        </w:rPr>
      </w:pPr>
      <w:r>
        <w:rPr>
          <w:rFonts w:ascii="Arial" w:hAnsi="Arial" w:cs="Arial"/>
          <w:sz w:val="24"/>
          <w:szCs w:val="24"/>
        </w:rPr>
        <w:t xml:space="preserve">We recognise that </w:t>
      </w:r>
      <w:r w:rsidR="00CD2D02">
        <w:rPr>
          <w:rFonts w:ascii="Arial" w:hAnsi="Arial" w:cs="Arial"/>
          <w:sz w:val="24"/>
          <w:szCs w:val="24"/>
        </w:rPr>
        <w:t xml:space="preserve">the </w:t>
      </w:r>
      <w:r w:rsidR="00095A41">
        <w:rPr>
          <w:rFonts w:ascii="Arial" w:hAnsi="Arial" w:cs="Arial"/>
          <w:sz w:val="24"/>
          <w:szCs w:val="24"/>
        </w:rPr>
        <w:t>cost-of-living</w:t>
      </w:r>
      <w:r w:rsidR="00CD2D02">
        <w:rPr>
          <w:rFonts w:ascii="Arial" w:hAnsi="Arial" w:cs="Arial"/>
          <w:sz w:val="24"/>
          <w:szCs w:val="24"/>
        </w:rPr>
        <w:t xml:space="preserve"> crisis has affected families all over the country, and that rural hardship</w:t>
      </w:r>
      <w:r w:rsidR="00FB5180">
        <w:rPr>
          <w:rFonts w:ascii="Arial" w:hAnsi="Arial" w:cs="Arial"/>
          <w:sz w:val="24"/>
          <w:szCs w:val="24"/>
        </w:rPr>
        <w:t xml:space="preserve"> is sometimes less visible or can be overlooked when children live and are </w:t>
      </w:r>
      <w:r w:rsidR="00E43ED0">
        <w:rPr>
          <w:rFonts w:ascii="Arial" w:hAnsi="Arial" w:cs="Arial"/>
          <w:sz w:val="24"/>
          <w:szCs w:val="24"/>
        </w:rPr>
        <w:t>educated</w:t>
      </w:r>
      <w:r w:rsidR="00FB5180">
        <w:rPr>
          <w:rFonts w:ascii="Arial" w:hAnsi="Arial" w:cs="Arial"/>
          <w:sz w:val="24"/>
          <w:szCs w:val="24"/>
        </w:rPr>
        <w:t xml:space="preserve"> in an area </w:t>
      </w:r>
      <w:r w:rsidR="00565002">
        <w:rPr>
          <w:rFonts w:ascii="Arial" w:hAnsi="Arial" w:cs="Arial"/>
          <w:sz w:val="24"/>
          <w:szCs w:val="24"/>
        </w:rPr>
        <w:t xml:space="preserve">with </w:t>
      </w:r>
      <w:r w:rsidR="00986DB6">
        <w:rPr>
          <w:rFonts w:ascii="Arial" w:hAnsi="Arial" w:cs="Arial"/>
          <w:sz w:val="24"/>
          <w:szCs w:val="24"/>
        </w:rPr>
        <w:t>beautiful</w:t>
      </w:r>
      <w:r w:rsidR="00565002">
        <w:rPr>
          <w:rFonts w:ascii="Arial" w:hAnsi="Arial" w:cs="Arial"/>
          <w:sz w:val="24"/>
          <w:szCs w:val="24"/>
        </w:rPr>
        <w:t xml:space="preserve"> surroundings. </w:t>
      </w:r>
      <w:r w:rsidR="00986DB6">
        <w:rPr>
          <w:rFonts w:ascii="Arial" w:hAnsi="Arial" w:cs="Arial"/>
          <w:sz w:val="24"/>
          <w:szCs w:val="24"/>
        </w:rPr>
        <w:t xml:space="preserve">Kielder </w:t>
      </w:r>
      <w:r w:rsidR="00565002" w:rsidRPr="00565002">
        <w:rPr>
          <w:rFonts w:ascii="Arial" w:hAnsi="Arial" w:cs="Arial"/>
          <w:sz w:val="24"/>
          <w:szCs w:val="24"/>
        </w:rPr>
        <w:t xml:space="preserve">is </w:t>
      </w:r>
      <w:r w:rsidR="00825A39">
        <w:rPr>
          <w:rFonts w:ascii="Arial" w:hAnsi="Arial" w:cs="Arial"/>
          <w:sz w:val="24"/>
          <w:szCs w:val="24"/>
        </w:rPr>
        <w:t xml:space="preserve">considered by many </w:t>
      </w:r>
      <w:r w:rsidR="00565002" w:rsidRPr="00565002">
        <w:rPr>
          <w:rFonts w:ascii="Arial" w:hAnsi="Arial" w:cs="Arial"/>
          <w:sz w:val="24"/>
          <w:szCs w:val="24"/>
        </w:rPr>
        <w:t xml:space="preserve">by </w:t>
      </w:r>
      <w:r w:rsidR="00825A39">
        <w:rPr>
          <w:rFonts w:ascii="Arial" w:hAnsi="Arial" w:cs="Arial"/>
          <w:sz w:val="24"/>
          <w:szCs w:val="24"/>
        </w:rPr>
        <w:t>many</w:t>
      </w:r>
      <w:r w:rsidR="00565002" w:rsidRPr="00565002">
        <w:rPr>
          <w:rFonts w:ascii="Arial" w:hAnsi="Arial" w:cs="Arial"/>
          <w:sz w:val="24"/>
          <w:szCs w:val="24"/>
        </w:rPr>
        <w:t xml:space="preserve"> </w:t>
      </w:r>
      <w:r w:rsidR="00825A39">
        <w:rPr>
          <w:rFonts w:ascii="Arial" w:hAnsi="Arial" w:cs="Arial"/>
          <w:sz w:val="24"/>
          <w:szCs w:val="24"/>
        </w:rPr>
        <w:t>to be</w:t>
      </w:r>
      <w:r w:rsidR="00565002" w:rsidRPr="00565002">
        <w:rPr>
          <w:rFonts w:ascii="Arial" w:hAnsi="Arial" w:cs="Arial"/>
          <w:sz w:val="24"/>
          <w:szCs w:val="24"/>
        </w:rPr>
        <w:t xml:space="preserve"> the most remote village in England. </w:t>
      </w:r>
      <w:r w:rsidR="00ED2EAF">
        <w:rPr>
          <w:rFonts w:ascii="Arial" w:hAnsi="Arial" w:cs="Arial"/>
          <w:sz w:val="24"/>
          <w:szCs w:val="24"/>
        </w:rPr>
        <w:t>W</w:t>
      </w:r>
      <w:r w:rsidR="00B40C2D">
        <w:rPr>
          <w:rFonts w:ascii="Arial" w:hAnsi="Arial" w:cs="Arial"/>
          <w:sz w:val="24"/>
          <w:szCs w:val="24"/>
        </w:rPr>
        <w:t>e</w:t>
      </w:r>
      <w:r w:rsidR="00ED2EAF">
        <w:rPr>
          <w:rFonts w:ascii="Arial" w:hAnsi="Arial" w:cs="Arial"/>
          <w:sz w:val="24"/>
          <w:szCs w:val="24"/>
        </w:rPr>
        <w:t xml:space="preserve"> </w:t>
      </w:r>
      <w:r w:rsidR="00EF74B4">
        <w:rPr>
          <w:rFonts w:ascii="Arial" w:hAnsi="Arial" w:cs="Arial"/>
          <w:sz w:val="24"/>
          <w:szCs w:val="24"/>
        </w:rPr>
        <w:t>support</w:t>
      </w:r>
      <w:r w:rsidR="00ED2EAF">
        <w:rPr>
          <w:rFonts w:ascii="Arial" w:hAnsi="Arial" w:cs="Arial"/>
          <w:sz w:val="24"/>
          <w:szCs w:val="24"/>
        </w:rPr>
        <w:t xml:space="preserve"> children who are eligible for </w:t>
      </w:r>
      <w:r w:rsidR="00B40C2D">
        <w:rPr>
          <w:rFonts w:ascii="Arial" w:hAnsi="Arial" w:cs="Arial"/>
          <w:sz w:val="24"/>
          <w:szCs w:val="24"/>
        </w:rPr>
        <w:t>Pupil Premium funding</w:t>
      </w:r>
      <w:r w:rsidR="0014473B">
        <w:rPr>
          <w:rFonts w:ascii="Arial" w:hAnsi="Arial" w:cs="Arial"/>
          <w:sz w:val="24"/>
          <w:szCs w:val="24"/>
        </w:rPr>
        <w:t xml:space="preserve"> and others who experience periods of financial insecurity. W</w:t>
      </w:r>
      <w:r w:rsidR="00B40C2D">
        <w:rPr>
          <w:rFonts w:ascii="Arial" w:hAnsi="Arial" w:cs="Arial"/>
          <w:sz w:val="24"/>
          <w:szCs w:val="24"/>
        </w:rPr>
        <w:t xml:space="preserve">e </w:t>
      </w:r>
      <w:r w:rsidR="00014D24">
        <w:rPr>
          <w:rFonts w:ascii="Arial" w:hAnsi="Arial" w:cs="Arial"/>
          <w:sz w:val="24"/>
          <w:szCs w:val="24"/>
        </w:rPr>
        <w:t xml:space="preserve">ensure that </w:t>
      </w:r>
      <w:r w:rsidR="0014473B">
        <w:rPr>
          <w:rFonts w:ascii="Arial" w:hAnsi="Arial" w:cs="Arial"/>
          <w:sz w:val="24"/>
          <w:szCs w:val="24"/>
        </w:rPr>
        <w:t>pupils</w:t>
      </w:r>
      <w:r w:rsidR="00EE7A2B">
        <w:rPr>
          <w:rFonts w:ascii="Arial" w:hAnsi="Arial" w:cs="Arial"/>
          <w:sz w:val="24"/>
          <w:szCs w:val="24"/>
        </w:rPr>
        <w:t xml:space="preserve"> have access to interventions and learning opportunities </w:t>
      </w:r>
      <w:r w:rsidR="007F06FD">
        <w:rPr>
          <w:rFonts w:ascii="Arial" w:hAnsi="Arial" w:cs="Arial"/>
          <w:sz w:val="24"/>
          <w:szCs w:val="24"/>
        </w:rPr>
        <w:t xml:space="preserve">that diminish any disadvantage and to promote cultural capital; </w:t>
      </w:r>
      <w:r w:rsidR="00FE0C5D">
        <w:rPr>
          <w:rFonts w:ascii="Arial" w:hAnsi="Arial" w:cs="Arial"/>
          <w:sz w:val="24"/>
          <w:szCs w:val="24"/>
        </w:rPr>
        <w:t xml:space="preserve">the essential knowledge and reference points that we all need as we move through life from school to </w:t>
      </w:r>
      <w:r w:rsidR="00DE765C">
        <w:rPr>
          <w:rFonts w:ascii="Arial" w:hAnsi="Arial" w:cs="Arial"/>
          <w:sz w:val="24"/>
          <w:szCs w:val="24"/>
        </w:rPr>
        <w:t>social interactions and future job interviews.</w:t>
      </w:r>
    </w:p>
    <w:p w14:paraId="50DFDFF8" w14:textId="42A31583" w:rsidR="00942906" w:rsidRPr="00942906" w:rsidRDefault="0004348F">
      <w:pPr>
        <w:rPr>
          <w:rFonts w:ascii="Arial" w:hAnsi="Arial" w:cs="Arial"/>
          <w:sz w:val="24"/>
          <w:szCs w:val="24"/>
        </w:rPr>
      </w:pPr>
      <w:r>
        <w:rPr>
          <w:rFonts w:ascii="Arial" w:hAnsi="Arial" w:cs="Arial"/>
          <w:sz w:val="24"/>
          <w:szCs w:val="24"/>
        </w:rPr>
        <w:t>To access enrichment such as spor</w:t>
      </w:r>
      <w:r w:rsidR="005E601E">
        <w:rPr>
          <w:rFonts w:ascii="Arial" w:hAnsi="Arial" w:cs="Arial"/>
          <w:sz w:val="24"/>
          <w:szCs w:val="24"/>
        </w:rPr>
        <w:t>t</w:t>
      </w:r>
      <w:r>
        <w:rPr>
          <w:rFonts w:ascii="Arial" w:hAnsi="Arial" w:cs="Arial"/>
          <w:sz w:val="24"/>
          <w:szCs w:val="24"/>
        </w:rPr>
        <w:t>ing or cultural activities, children have to travel</w:t>
      </w:r>
      <w:r w:rsidR="005E601E">
        <w:rPr>
          <w:rFonts w:ascii="Arial" w:hAnsi="Arial" w:cs="Arial"/>
          <w:sz w:val="24"/>
          <w:szCs w:val="24"/>
        </w:rPr>
        <w:t xml:space="preserve"> </w:t>
      </w:r>
      <w:r w:rsidR="00C81572">
        <w:rPr>
          <w:rFonts w:ascii="Arial" w:hAnsi="Arial" w:cs="Arial"/>
          <w:sz w:val="24"/>
          <w:szCs w:val="24"/>
        </w:rPr>
        <w:t>considerable</w:t>
      </w:r>
      <w:r w:rsidR="005E601E">
        <w:rPr>
          <w:rFonts w:ascii="Arial" w:hAnsi="Arial" w:cs="Arial"/>
          <w:sz w:val="24"/>
          <w:szCs w:val="24"/>
        </w:rPr>
        <w:t xml:space="preserve"> distances from Kielder, so we try to ensure that we </w:t>
      </w:r>
      <w:r w:rsidR="00C81572">
        <w:rPr>
          <w:rFonts w:ascii="Arial" w:hAnsi="Arial" w:cs="Arial"/>
          <w:sz w:val="24"/>
          <w:szCs w:val="24"/>
        </w:rPr>
        <w:t>help all children to develop cultural capital</w:t>
      </w:r>
      <w:r w:rsidR="00C30BD9">
        <w:rPr>
          <w:rFonts w:ascii="Arial" w:hAnsi="Arial" w:cs="Arial"/>
          <w:sz w:val="24"/>
          <w:szCs w:val="24"/>
        </w:rPr>
        <w:t xml:space="preserve"> as a matter of equality and social justice</w:t>
      </w:r>
      <w:r w:rsidR="00C81572">
        <w:rPr>
          <w:rFonts w:ascii="Arial" w:hAnsi="Arial" w:cs="Arial"/>
          <w:sz w:val="24"/>
          <w:szCs w:val="24"/>
        </w:rPr>
        <w:t xml:space="preserve"> through a rich and vibrant </w:t>
      </w:r>
      <w:r w:rsidR="00750B8F">
        <w:rPr>
          <w:rFonts w:ascii="Arial" w:hAnsi="Arial" w:cs="Arial"/>
          <w:sz w:val="24"/>
          <w:szCs w:val="24"/>
        </w:rPr>
        <w:t>programme of experiences during their time at school.</w:t>
      </w:r>
      <w:r w:rsidR="007B4507">
        <w:rPr>
          <w:rFonts w:ascii="Arial" w:hAnsi="Arial" w:cs="Arial"/>
          <w:sz w:val="24"/>
          <w:szCs w:val="24"/>
        </w:rPr>
        <w:t xml:space="preserve"> </w:t>
      </w:r>
      <w:r w:rsidR="00EF74B4">
        <w:rPr>
          <w:rFonts w:ascii="Arial" w:hAnsi="Arial" w:cs="Arial"/>
          <w:sz w:val="24"/>
          <w:szCs w:val="24"/>
        </w:rPr>
        <w:t>After school enrichment activities take place on school premises for older children who arrive back in the village at the end of the school day. S</w:t>
      </w:r>
      <w:r w:rsidR="007B4507">
        <w:rPr>
          <w:rFonts w:ascii="Arial" w:hAnsi="Arial" w:cs="Arial"/>
          <w:sz w:val="24"/>
          <w:szCs w:val="24"/>
        </w:rPr>
        <w:t>ports facilitated by Newcastle United Foundation</w:t>
      </w:r>
      <w:r w:rsidR="00EF74B4">
        <w:rPr>
          <w:rFonts w:ascii="Arial" w:hAnsi="Arial" w:cs="Arial"/>
          <w:sz w:val="24"/>
          <w:szCs w:val="24"/>
        </w:rPr>
        <w:t xml:space="preserve"> are</w:t>
      </w:r>
      <w:r w:rsidR="007B4507">
        <w:rPr>
          <w:rFonts w:ascii="Arial" w:hAnsi="Arial" w:cs="Arial"/>
          <w:sz w:val="24"/>
          <w:szCs w:val="24"/>
        </w:rPr>
        <w:t xml:space="preserve"> timetabled for all </w:t>
      </w:r>
      <w:r w:rsidR="00EF74B4">
        <w:rPr>
          <w:rFonts w:ascii="Arial" w:hAnsi="Arial" w:cs="Arial"/>
          <w:sz w:val="24"/>
          <w:szCs w:val="24"/>
        </w:rPr>
        <w:t xml:space="preserve">of our pupils. We work closely with our closest family hub to ensure that families are supported and know how to access </w:t>
      </w:r>
      <w:r w:rsidR="00EF74B4" w:rsidRPr="00EF74B4">
        <w:rPr>
          <w:rFonts w:ascii="Arial" w:hAnsi="Arial" w:cs="Arial"/>
          <w:sz w:val="24"/>
          <w:szCs w:val="24"/>
        </w:rPr>
        <w:t>help with parenting, relationships, mental health, and financial difficulties</w:t>
      </w:r>
      <w:r w:rsidR="00EF74B4">
        <w:rPr>
          <w:rFonts w:ascii="Arial" w:hAnsi="Arial" w:cs="Arial"/>
          <w:sz w:val="24"/>
          <w:szCs w:val="24"/>
        </w:rPr>
        <w:t xml:space="preserve"> as well as access to integrated services.  </w:t>
      </w:r>
    </w:p>
    <w:p w14:paraId="2DFE3534" w14:textId="5C6F561E" w:rsidR="00707EC9" w:rsidRDefault="00707EC9">
      <w:pPr>
        <w:rPr>
          <w:rFonts w:ascii="Arial" w:hAnsi="Arial" w:cs="Arial"/>
          <w:b/>
          <w:bCs/>
          <w:sz w:val="24"/>
          <w:szCs w:val="24"/>
        </w:rPr>
      </w:pPr>
      <w:r w:rsidRPr="00707EC9">
        <w:rPr>
          <w:rFonts w:ascii="Arial" w:hAnsi="Arial" w:cs="Arial"/>
          <w:b/>
          <w:bCs/>
          <w:sz w:val="24"/>
          <w:szCs w:val="24"/>
        </w:rPr>
        <w:t>Eliminate discrimination</w:t>
      </w:r>
    </w:p>
    <w:p w14:paraId="7650E310" w14:textId="2C14AEF2" w:rsidR="00EF35EB" w:rsidRDefault="00EF35EB">
      <w:pPr>
        <w:rPr>
          <w:rFonts w:ascii="Arial" w:hAnsi="Arial" w:cs="Arial"/>
          <w:sz w:val="24"/>
          <w:szCs w:val="24"/>
        </w:rPr>
      </w:pPr>
      <w:r w:rsidRPr="00EF35EB">
        <w:rPr>
          <w:rFonts w:ascii="Arial" w:hAnsi="Arial" w:cs="Arial"/>
          <w:sz w:val="24"/>
          <w:szCs w:val="24"/>
        </w:rPr>
        <w:t xml:space="preserve">We promote gender equality and </w:t>
      </w:r>
      <w:r>
        <w:rPr>
          <w:rFonts w:ascii="Arial" w:hAnsi="Arial" w:cs="Arial"/>
          <w:sz w:val="24"/>
          <w:szCs w:val="24"/>
        </w:rPr>
        <w:t>challenge gender stereotype</w:t>
      </w:r>
      <w:r w:rsidR="0041238D">
        <w:rPr>
          <w:rFonts w:ascii="Arial" w:hAnsi="Arial" w:cs="Arial"/>
          <w:sz w:val="24"/>
          <w:szCs w:val="24"/>
        </w:rPr>
        <w:t>s which is important in a very small school where it is quite possible to have fluctuating gender balance</w:t>
      </w:r>
      <w:r w:rsidR="00E81F8C">
        <w:rPr>
          <w:rFonts w:ascii="Arial" w:hAnsi="Arial" w:cs="Arial"/>
          <w:sz w:val="24"/>
          <w:szCs w:val="24"/>
        </w:rPr>
        <w:t>.</w:t>
      </w:r>
    </w:p>
    <w:p w14:paraId="774A1892" w14:textId="1ECD8A23" w:rsidR="00E81F8C" w:rsidRDefault="00E81F8C">
      <w:pPr>
        <w:rPr>
          <w:rFonts w:ascii="Arial" w:hAnsi="Arial" w:cs="Arial"/>
          <w:sz w:val="24"/>
          <w:szCs w:val="24"/>
        </w:rPr>
      </w:pPr>
      <w:r>
        <w:rPr>
          <w:rFonts w:ascii="Arial" w:hAnsi="Arial" w:cs="Arial"/>
          <w:sz w:val="24"/>
          <w:szCs w:val="24"/>
        </w:rPr>
        <w:t xml:space="preserve">Our school uniform is </w:t>
      </w:r>
      <w:r w:rsidR="00186D3A">
        <w:rPr>
          <w:rFonts w:ascii="Arial" w:hAnsi="Arial" w:cs="Arial"/>
          <w:sz w:val="24"/>
          <w:szCs w:val="24"/>
        </w:rPr>
        <w:t xml:space="preserve">flexible and affordable and the guidance does not have any rigid expectations that would be </w:t>
      </w:r>
      <w:r w:rsidR="001940D7">
        <w:rPr>
          <w:rFonts w:ascii="Arial" w:hAnsi="Arial" w:cs="Arial"/>
          <w:sz w:val="24"/>
          <w:szCs w:val="24"/>
        </w:rPr>
        <w:t>discriminatory d</w:t>
      </w:r>
      <w:r w:rsidR="00DA4B9A">
        <w:rPr>
          <w:rFonts w:ascii="Arial" w:hAnsi="Arial" w:cs="Arial"/>
          <w:sz w:val="24"/>
          <w:szCs w:val="24"/>
        </w:rPr>
        <w:t>u</w:t>
      </w:r>
      <w:r w:rsidR="001940D7">
        <w:rPr>
          <w:rFonts w:ascii="Arial" w:hAnsi="Arial" w:cs="Arial"/>
          <w:sz w:val="24"/>
          <w:szCs w:val="24"/>
        </w:rPr>
        <w:t xml:space="preserve">e to reasons such as religion or belief, sex, disability, sensory </w:t>
      </w:r>
      <w:r w:rsidR="005D6CD7">
        <w:rPr>
          <w:rFonts w:ascii="Arial" w:hAnsi="Arial" w:cs="Arial"/>
          <w:sz w:val="24"/>
          <w:szCs w:val="24"/>
        </w:rPr>
        <w:t>needs or gender identity.</w:t>
      </w:r>
    </w:p>
    <w:p w14:paraId="075C4237" w14:textId="7E34D219" w:rsidR="005D6CD7" w:rsidRDefault="005D6CD7">
      <w:pPr>
        <w:rPr>
          <w:rFonts w:ascii="Arial" w:hAnsi="Arial" w:cs="Arial"/>
          <w:sz w:val="24"/>
          <w:szCs w:val="24"/>
        </w:rPr>
      </w:pPr>
      <w:r>
        <w:rPr>
          <w:rFonts w:ascii="Arial" w:hAnsi="Arial" w:cs="Arial"/>
          <w:sz w:val="24"/>
          <w:szCs w:val="24"/>
        </w:rPr>
        <w:t xml:space="preserve">We consult with children and families </w:t>
      </w:r>
      <w:r w:rsidR="00184DE2">
        <w:rPr>
          <w:rFonts w:ascii="Arial" w:hAnsi="Arial" w:cs="Arial"/>
          <w:sz w:val="24"/>
          <w:szCs w:val="24"/>
        </w:rPr>
        <w:t xml:space="preserve">when setting objectives for achievable and measurable objectives </w:t>
      </w:r>
      <w:r w:rsidR="00156D47">
        <w:rPr>
          <w:rFonts w:ascii="Arial" w:hAnsi="Arial" w:cs="Arial"/>
          <w:sz w:val="24"/>
          <w:szCs w:val="24"/>
        </w:rPr>
        <w:t xml:space="preserve">which will make the school more accessible for children with disabilities. </w:t>
      </w:r>
      <w:r w:rsidR="00BF4348">
        <w:rPr>
          <w:rFonts w:ascii="Arial" w:hAnsi="Arial" w:cs="Arial"/>
          <w:sz w:val="24"/>
          <w:szCs w:val="24"/>
        </w:rPr>
        <w:t>They are outlined in more detail in the school’s accessibility plan.</w:t>
      </w:r>
      <w:r w:rsidR="00156D47">
        <w:rPr>
          <w:rFonts w:ascii="Arial" w:hAnsi="Arial" w:cs="Arial"/>
          <w:sz w:val="24"/>
          <w:szCs w:val="24"/>
        </w:rPr>
        <w:t xml:space="preserve"> </w:t>
      </w:r>
    </w:p>
    <w:p w14:paraId="7A31881C" w14:textId="7F75DE11" w:rsidR="00597179" w:rsidRDefault="00597179">
      <w:pPr>
        <w:rPr>
          <w:rFonts w:ascii="Arial" w:hAnsi="Arial" w:cs="Arial"/>
          <w:sz w:val="24"/>
          <w:szCs w:val="24"/>
        </w:rPr>
      </w:pPr>
      <w:r>
        <w:rPr>
          <w:rFonts w:ascii="Arial" w:hAnsi="Arial" w:cs="Arial"/>
          <w:sz w:val="24"/>
          <w:szCs w:val="24"/>
        </w:rPr>
        <w:t>We record and address any instances of discriminatory language</w:t>
      </w:r>
      <w:r w:rsidR="000C7505">
        <w:rPr>
          <w:rFonts w:ascii="Arial" w:hAnsi="Arial" w:cs="Arial"/>
          <w:sz w:val="24"/>
          <w:szCs w:val="24"/>
        </w:rPr>
        <w:t xml:space="preserve">, even when a child has been unaware of the </w:t>
      </w:r>
      <w:r w:rsidR="00072E9E">
        <w:rPr>
          <w:rFonts w:ascii="Arial" w:hAnsi="Arial" w:cs="Arial"/>
          <w:sz w:val="24"/>
          <w:szCs w:val="24"/>
        </w:rPr>
        <w:t>impact of the language they have used.</w:t>
      </w:r>
      <w:r w:rsidR="006A2C2F">
        <w:rPr>
          <w:rFonts w:ascii="Arial" w:hAnsi="Arial" w:cs="Arial"/>
          <w:sz w:val="24"/>
          <w:szCs w:val="24"/>
        </w:rPr>
        <w:t xml:space="preserve"> As a school we </w:t>
      </w:r>
      <w:r w:rsidR="007907BF">
        <w:rPr>
          <w:rFonts w:ascii="Arial" w:hAnsi="Arial" w:cs="Arial"/>
          <w:sz w:val="24"/>
          <w:szCs w:val="24"/>
        </w:rPr>
        <w:t xml:space="preserve">learn about fostering good relations and challenging discrimination in a practical </w:t>
      </w:r>
      <w:r w:rsidR="007907BF">
        <w:rPr>
          <w:rFonts w:ascii="Arial" w:hAnsi="Arial" w:cs="Arial"/>
          <w:sz w:val="24"/>
          <w:szCs w:val="24"/>
        </w:rPr>
        <w:lastRenderedPageBreak/>
        <w:t>context</w:t>
      </w:r>
      <w:r w:rsidR="0074796A">
        <w:rPr>
          <w:rFonts w:ascii="Arial" w:hAnsi="Arial" w:cs="Arial"/>
          <w:sz w:val="24"/>
          <w:szCs w:val="24"/>
        </w:rPr>
        <w:t xml:space="preserve"> as children learn to navigate friendships, feelings and </w:t>
      </w:r>
      <w:r w:rsidR="00AF39DC">
        <w:rPr>
          <w:rFonts w:ascii="Arial" w:hAnsi="Arial" w:cs="Arial"/>
          <w:sz w:val="24"/>
          <w:szCs w:val="24"/>
        </w:rPr>
        <w:t>learning to speak to a trusted adult about concerns.</w:t>
      </w:r>
    </w:p>
    <w:p w14:paraId="7D03A0D7" w14:textId="34732FAA" w:rsidR="00D65A92" w:rsidRDefault="00072E9E">
      <w:pPr>
        <w:rPr>
          <w:rFonts w:ascii="Arial" w:hAnsi="Arial" w:cs="Arial"/>
          <w:sz w:val="24"/>
          <w:szCs w:val="24"/>
        </w:rPr>
      </w:pPr>
      <w:r>
        <w:rPr>
          <w:rFonts w:ascii="Arial" w:hAnsi="Arial" w:cs="Arial"/>
          <w:sz w:val="24"/>
          <w:szCs w:val="24"/>
        </w:rPr>
        <w:t xml:space="preserve">Staff and governors have competed training and have awareness of how to </w:t>
      </w:r>
      <w:r w:rsidR="00D65A92">
        <w:rPr>
          <w:rFonts w:ascii="Arial" w:hAnsi="Arial" w:cs="Arial"/>
          <w:sz w:val="24"/>
          <w:szCs w:val="24"/>
        </w:rPr>
        <w:t>recognise a person vulnerable to radicalisation and to make a referral.</w:t>
      </w:r>
    </w:p>
    <w:p w14:paraId="3C47DD48" w14:textId="5DC64DAB" w:rsidR="00057656" w:rsidRDefault="00057656">
      <w:pPr>
        <w:rPr>
          <w:rFonts w:ascii="Arial" w:hAnsi="Arial" w:cs="Arial"/>
          <w:sz w:val="24"/>
          <w:szCs w:val="24"/>
        </w:rPr>
      </w:pPr>
      <w:r>
        <w:rPr>
          <w:rFonts w:ascii="Arial" w:hAnsi="Arial" w:cs="Arial"/>
          <w:sz w:val="24"/>
          <w:szCs w:val="24"/>
        </w:rPr>
        <w:t xml:space="preserve">The school’s anti-bullying policy is on the web site, and we know from </w:t>
      </w:r>
      <w:r w:rsidR="00460082">
        <w:rPr>
          <w:rFonts w:ascii="Arial" w:hAnsi="Arial" w:cs="Arial"/>
          <w:sz w:val="24"/>
          <w:szCs w:val="24"/>
        </w:rPr>
        <w:t>pupil voice activities that pupils feel safe and supported at Kielder primary.</w:t>
      </w:r>
    </w:p>
    <w:p w14:paraId="79906FD0" w14:textId="54865AE3" w:rsidR="008446A6" w:rsidRPr="00EF35EB" w:rsidRDefault="00EF74B4">
      <w:pPr>
        <w:rPr>
          <w:rFonts w:ascii="Arial" w:hAnsi="Arial" w:cs="Arial"/>
          <w:sz w:val="24"/>
          <w:szCs w:val="24"/>
        </w:rPr>
      </w:pPr>
      <w:r>
        <w:rPr>
          <w:rFonts w:ascii="Arial" w:hAnsi="Arial" w:cs="Arial"/>
          <w:sz w:val="24"/>
          <w:szCs w:val="24"/>
        </w:rPr>
        <w:t>Religious and faith-based respect and understanding is promoted by our school’s partnership with Tynedale Churc</w:t>
      </w:r>
      <w:r w:rsidR="00C817C8">
        <w:rPr>
          <w:rFonts w:ascii="Arial" w:hAnsi="Arial" w:cs="Arial"/>
          <w:sz w:val="24"/>
          <w:szCs w:val="24"/>
        </w:rPr>
        <w:t>h</w:t>
      </w:r>
      <w:r>
        <w:rPr>
          <w:rFonts w:ascii="Arial" w:hAnsi="Arial" w:cs="Arial"/>
          <w:sz w:val="24"/>
          <w:szCs w:val="24"/>
        </w:rPr>
        <w:t xml:space="preserve">es </w:t>
      </w:r>
      <w:r w:rsidR="00C817C8">
        <w:rPr>
          <w:rFonts w:ascii="Arial" w:hAnsi="Arial" w:cs="Arial"/>
          <w:sz w:val="24"/>
          <w:szCs w:val="24"/>
        </w:rPr>
        <w:t>P</w:t>
      </w:r>
      <w:r>
        <w:rPr>
          <w:rFonts w:ascii="Arial" w:hAnsi="Arial" w:cs="Arial"/>
          <w:sz w:val="24"/>
          <w:szCs w:val="24"/>
        </w:rPr>
        <w:t>artnership</w:t>
      </w:r>
      <w:r w:rsidR="00C817C8">
        <w:rPr>
          <w:rFonts w:ascii="Arial" w:hAnsi="Arial" w:cs="Arial"/>
          <w:sz w:val="24"/>
          <w:szCs w:val="24"/>
        </w:rPr>
        <w:t xml:space="preserve">. The Community Cuppa events they organise are well attended by the local community and use the school as a base. </w:t>
      </w:r>
      <w:r w:rsidR="008446A6">
        <w:rPr>
          <w:rFonts w:ascii="Arial" w:hAnsi="Arial" w:cs="Arial"/>
          <w:sz w:val="24"/>
          <w:szCs w:val="24"/>
        </w:rPr>
        <w:t xml:space="preserve">In 2025, </w:t>
      </w:r>
      <w:r w:rsidR="00C817C8">
        <w:rPr>
          <w:rFonts w:ascii="Arial" w:hAnsi="Arial" w:cs="Arial"/>
          <w:sz w:val="24"/>
          <w:szCs w:val="24"/>
        </w:rPr>
        <w:t>as part of this partnership, the school</w:t>
      </w:r>
      <w:r w:rsidR="008446A6">
        <w:rPr>
          <w:rFonts w:ascii="Arial" w:hAnsi="Arial" w:cs="Arial"/>
          <w:sz w:val="24"/>
          <w:szCs w:val="24"/>
        </w:rPr>
        <w:t xml:space="preserve"> will be part of a unique </w:t>
      </w:r>
      <w:r w:rsidR="00E334C0">
        <w:rPr>
          <w:rFonts w:ascii="Arial" w:hAnsi="Arial" w:cs="Arial"/>
          <w:sz w:val="24"/>
          <w:szCs w:val="24"/>
        </w:rPr>
        <w:t xml:space="preserve">project </w:t>
      </w:r>
      <w:r w:rsidR="003624A0">
        <w:rPr>
          <w:rFonts w:ascii="Arial" w:hAnsi="Arial" w:cs="Arial"/>
          <w:sz w:val="24"/>
          <w:szCs w:val="24"/>
        </w:rPr>
        <w:t>marking the 80</w:t>
      </w:r>
      <w:r w:rsidR="003624A0" w:rsidRPr="003624A0">
        <w:rPr>
          <w:rFonts w:ascii="Arial" w:hAnsi="Arial" w:cs="Arial"/>
          <w:sz w:val="24"/>
          <w:szCs w:val="24"/>
          <w:vertAlign w:val="superscript"/>
        </w:rPr>
        <w:t>th</w:t>
      </w:r>
      <w:r w:rsidR="003624A0">
        <w:rPr>
          <w:rFonts w:ascii="Arial" w:hAnsi="Arial" w:cs="Arial"/>
          <w:sz w:val="24"/>
          <w:szCs w:val="24"/>
        </w:rPr>
        <w:t xml:space="preserve"> anniversary of the liberation of Auschwitz-Birkenau</w:t>
      </w:r>
      <w:r w:rsidR="00FB15B0">
        <w:rPr>
          <w:rFonts w:ascii="Arial" w:hAnsi="Arial" w:cs="Arial"/>
          <w:sz w:val="24"/>
          <w:szCs w:val="24"/>
        </w:rPr>
        <w:t xml:space="preserve">. </w:t>
      </w:r>
      <w:r w:rsidR="00632724" w:rsidRPr="00632724">
        <w:rPr>
          <w:rFonts w:ascii="Arial" w:hAnsi="Arial" w:cs="Arial"/>
          <w:sz w:val="24"/>
          <w:szCs w:val="24"/>
        </w:rPr>
        <w:t xml:space="preserve">For Holocaust Memorial Day (HMD) 2025, there will be a digital exhibition of 80 bespoke candleholders designed and created by communities and organisations from across the UK that highlight the life of an individual or a community persecuted by the Nazis. </w:t>
      </w:r>
      <w:r w:rsidR="00C817C8">
        <w:rPr>
          <w:rFonts w:ascii="Arial" w:hAnsi="Arial" w:cs="Arial"/>
          <w:sz w:val="24"/>
          <w:szCs w:val="24"/>
        </w:rPr>
        <w:t xml:space="preserve">Our group has been recognising the life of an Italian Jewish boy </w:t>
      </w:r>
      <w:r w:rsidR="00632724" w:rsidRPr="00632724">
        <w:rPr>
          <w:rFonts w:ascii="Arial" w:hAnsi="Arial" w:cs="Arial"/>
          <w:sz w:val="24"/>
          <w:szCs w:val="24"/>
        </w:rPr>
        <w:t>.</w:t>
      </w:r>
      <w:r w:rsidR="008F16D0">
        <w:rPr>
          <w:rFonts w:ascii="Arial" w:hAnsi="Arial" w:cs="Arial"/>
          <w:sz w:val="24"/>
          <w:szCs w:val="24"/>
        </w:rPr>
        <w:t xml:space="preserve"> This will be a particularly poignant </w:t>
      </w:r>
      <w:r w:rsidR="003E3856">
        <w:rPr>
          <w:rFonts w:ascii="Arial" w:hAnsi="Arial" w:cs="Arial"/>
          <w:sz w:val="24"/>
          <w:szCs w:val="24"/>
        </w:rPr>
        <w:t xml:space="preserve">experience for our pupils to have their empathy and understanding of genocide </w:t>
      </w:r>
      <w:r w:rsidR="003802E2">
        <w:rPr>
          <w:rFonts w:ascii="Arial" w:hAnsi="Arial" w:cs="Arial"/>
          <w:sz w:val="24"/>
          <w:szCs w:val="24"/>
        </w:rPr>
        <w:t>and the Holocaust displayed and shared with a national audience.</w:t>
      </w:r>
    </w:p>
    <w:p w14:paraId="2715939D" w14:textId="1D952E57" w:rsidR="00707EC9" w:rsidRDefault="00707EC9">
      <w:pPr>
        <w:rPr>
          <w:rFonts w:ascii="Arial" w:hAnsi="Arial" w:cs="Arial"/>
          <w:b/>
          <w:bCs/>
          <w:sz w:val="24"/>
          <w:szCs w:val="24"/>
        </w:rPr>
      </w:pPr>
      <w:r>
        <w:rPr>
          <w:rFonts w:ascii="Arial" w:hAnsi="Arial" w:cs="Arial"/>
          <w:b/>
          <w:bCs/>
          <w:sz w:val="24"/>
          <w:szCs w:val="24"/>
        </w:rPr>
        <w:t>Foster good relations</w:t>
      </w:r>
    </w:p>
    <w:p w14:paraId="0D0E9F33" w14:textId="2D43CB0F" w:rsidR="00B27F52" w:rsidRDefault="00B27F52" w:rsidP="00B27F52">
      <w:pPr>
        <w:rPr>
          <w:rFonts w:ascii="Arial" w:hAnsi="Arial" w:cs="Arial"/>
          <w:sz w:val="24"/>
          <w:szCs w:val="24"/>
        </w:rPr>
      </w:pPr>
      <w:r>
        <w:rPr>
          <w:rFonts w:ascii="Arial" w:hAnsi="Arial" w:cs="Arial"/>
          <w:sz w:val="24"/>
          <w:szCs w:val="24"/>
        </w:rPr>
        <w:t xml:space="preserve">We have </w:t>
      </w:r>
      <w:r w:rsidR="00C817C8">
        <w:rPr>
          <w:rFonts w:ascii="Arial" w:hAnsi="Arial" w:cs="Arial"/>
          <w:sz w:val="24"/>
          <w:szCs w:val="24"/>
        </w:rPr>
        <w:t>no</w:t>
      </w:r>
      <w:r>
        <w:rPr>
          <w:rFonts w:ascii="Arial" w:hAnsi="Arial" w:cs="Arial"/>
          <w:sz w:val="24"/>
          <w:szCs w:val="24"/>
        </w:rPr>
        <w:t xml:space="preserve"> children in Kielder who speak community languages other than English or who are from Global Majority heritage backgrounds. This presents challenges in representing and ensuring that children are prepared for contexts where the true cultural, ethnic and religious diversity of the wider UK are visible and </w:t>
      </w:r>
      <w:r w:rsidR="00C817C8">
        <w:rPr>
          <w:rFonts w:ascii="Arial" w:hAnsi="Arial" w:cs="Arial"/>
          <w:sz w:val="24"/>
          <w:szCs w:val="24"/>
        </w:rPr>
        <w:t>routine</w:t>
      </w:r>
      <w:r>
        <w:rPr>
          <w:rFonts w:ascii="Arial" w:hAnsi="Arial" w:cs="Arial"/>
          <w:sz w:val="24"/>
          <w:szCs w:val="24"/>
        </w:rPr>
        <w:t>. We achieve this through a well-planned curriculum</w:t>
      </w:r>
      <w:r w:rsidR="00C817C8">
        <w:rPr>
          <w:rFonts w:ascii="Arial" w:hAnsi="Arial" w:cs="Arial"/>
          <w:sz w:val="24"/>
          <w:szCs w:val="24"/>
        </w:rPr>
        <w:t xml:space="preserve"> which is taught to mixed age classes.</w:t>
      </w:r>
      <w:r>
        <w:rPr>
          <w:rFonts w:ascii="Arial" w:hAnsi="Arial" w:cs="Arial"/>
          <w:sz w:val="24"/>
          <w:szCs w:val="24"/>
        </w:rPr>
        <w:t xml:space="preserve"> </w:t>
      </w:r>
      <w:r w:rsidR="00C817C8">
        <w:rPr>
          <w:rFonts w:ascii="Arial" w:hAnsi="Arial" w:cs="Arial"/>
          <w:sz w:val="24"/>
          <w:szCs w:val="24"/>
        </w:rPr>
        <w:t>We also welcome</w:t>
      </w:r>
      <w:r>
        <w:rPr>
          <w:rFonts w:ascii="Arial" w:hAnsi="Arial" w:cs="Arial"/>
          <w:sz w:val="24"/>
          <w:szCs w:val="24"/>
        </w:rPr>
        <w:t xml:space="preserve"> visitors and role models to our school and by ensuring that we plan a well-rounded and challenging programme of visits and learning opportunities, which can be achieved in our minibus due to the size of the school</w:t>
      </w:r>
      <w:r w:rsidR="00C817C8">
        <w:rPr>
          <w:rFonts w:ascii="Arial" w:hAnsi="Arial" w:cs="Arial"/>
          <w:sz w:val="24"/>
          <w:szCs w:val="24"/>
        </w:rPr>
        <w:t>, for example to visit our school council partners in Newcastle.</w:t>
      </w:r>
    </w:p>
    <w:p w14:paraId="6B28D007" w14:textId="1CD1D13F" w:rsidR="00632B22" w:rsidRDefault="00632B22" w:rsidP="00B27F52">
      <w:pPr>
        <w:rPr>
          <w:rFonts w:ascii="Arial" w:hAnsi="Arial" w:cs="Arial"/>
          <w:sz w:val="24"/>
          <w:szCs w:val="24"/>
        </w:rPr>
      </w:pPr>
      <w:r>
        <w:rPr>
          <w:rFonts w:ascii="Arial" w:hAnsi="Arial" w:cs="Arial"/>
          <w:sz w:val="24"/>
          <w:szCs w:val="24"/>
        </w:rPr>
        <w:t>When it is supplied as part of the admission process, we do</w:t>
      </w:r>
      <w:r w:rsidR="000C1DE8">
        <w:rPr>
          <w:rFonts w:ascii="Arial" w:hAnsi="Arial" w:cs="Arial"/>
          <w:sz w:val="24"/>
          <w:szCs w:val="24"/>
        </w:rPr>
        <w:t xml:space="preserve"> </w:t>
      </w:r>
      <w:r>
        <w:rPr>
          <w:rFonts w:ascii="Arial" w:hAnsi="Arial" w:cs="Arial"/>
          <w:sz w:val="24"/>
          <w:szCs w:val="24"/>
        </w:rPr>
        <w:t>record religion and belief</w:t>
      </w:r>
      <w:r w:rsidR="00422D76">
        <w:rPr>
          <w:rFonts w:ascii="Arial" w:hAnsi="Arial" w:cs="Arial"/>
          <w:sz w:val="24"/>
          <w:szCs w:val="24"/>
        </w:rPr>
        <w:t xml:space="preserve"> and can be accordingly sensitive, respectful and </w:t>
      </w:r>
      <w:r w:rsidR="000C1DE8">
        <w:rPr>
          <w:rFonts w:ascii="Arial" w:hAnsi="Arial" w:cs="Arial"/>
          <w:sz w:val="24"/>
          <w:szCs w:val="24"/>
        </w:rPr>
        <w:t>inclusi</w:t>
      </w:r>
      <w:r w:rsidR="00057656">
        <w:rPr>
          <w:rFonts w:ascii="Arial" w:hAnsi="Arial" w:cs="Arial"/>
          <w:sz w:val="24"/>
          <w:szCs w:val="24"/>
        </w:rPr>
        <w:t>ve</w:t>
      </w:r>
      <w:r w:rsidR="00422D76">
        <w:rPr>
          <w:rFonts w:ascii="Arial" w:hAnsi="Arial" w:cs="Arial"/>
          <w:sz w:val="24"/>
          <w:szCs w:val="24"/>
        </w:rPr>
        <w:t xml:space="preserve"> </w:t>
      </w:r>
      <w:r w:rsidR="00CE3A52">
        <w:rPr>
          <w:rFonts w:ascii="Arial" w:hAnsi="Arial" w:cs="Arial"/>
          <w:sz w:val="24"/>
          <w:szCs w:val="24"/>
        </w:rPr>
        <w:t>towards</w:t>
      </w:r>
      <w:r w:rsidR="00422D76">
        <w:rPr>
          <w:rFonts w:ascii="Arial" w:hAnsi="Arial" w:cs="Arial"/>
          <w:sz w:val="24"/>
          <w:szCs w:val="24"/>
        </w:rPr>
        <w:t xml:space="preserve"> diverse faiths and </w:t>
      </w:r>
      <w:r w:rsidR="000C1DE8">
        <w:rPr>
          <w:rFonts w:ascii="Arial" w:hAnsi="Arial" w:cs="Arial"/>
          <w:sz w:val="24"/>
          <w:szCs w:val="24"/>
        </w:rPr>
        <w:t>beliefs</w:t>
      </w:r>
      <w:r w:rsidR="00422D76">
        <w:rPr>
          <w:rFonts w:ascii="Arial" w:hAnsi="Arial" w:cs="Arial"/>
          <w:sz w:val="24"/>
          <w:szCs w:val="24"/>
        </w:rPr>
        <w:t>.</w:t>
      </w:r>
    </w:p>
    <w:p w14:paraId="0F7549CB" w14:textId="25546617" w:rsidR="002D7E01" w:rsidRDefault="008E5573" w:rsidP="00B27F52">
      <w:pPr>
        <w:rPr>
          <w:rFonts w:ascii="Arial" w:hAnsi="Arial" w:cs="Arial"/>
          <w:sz w:val="24"/>
          <w:szCs w:val="24"/>
        </w:rPr>
      </w:pPr>
      <w:r>
        <w:rPr>
          <w:rFonts w:ascii="Arial" w:hAnsi="Arial" w:cs="Arial"/>
          <w:sz w:val="24"/>
          <w:szCs w:val="24"/>
        </w:rPr>
        <w:t xml:space="preserve">In accordance with the 2019 RSHE guidance we represent, </w:t>
      </w:r>
      <w:r w:rsidR="0080386F">
        <w:rPr>
          <w:rFonts w:ascii="Arial" w:hAnsi="Arial" w:cs="Arial"/>
          <w:sz w:val="24"/>
          <w:szCs w:val="24"/>
        </w:rPr>
        <w:t xml:space="preserve">discuss and welcome family diversity. We challenge any perception that family diversity is an uncomfortable </w:t>
      </w:r>
      <w:r w:rsidR="00A56F2D">
        <w:rPr>
          <w:rFonts w:ascii="Arial" w:hAnsi="Arial" w:cs="Arial"/>
          <w:sz w:val="24"/>
          <w:szCs w:val="24"/>
        </w:rPr>
        <w:t xml:space="preserve">or age-inappropriate concept for children; we are committed to </w:t>
      </w:r>
      <w:r w:rsidR="00133286">
        <w:rPr>
          <w:rFonts w:ascii="Arial" w:hAnsi="Arial" w:cs="Arial"/>
          <w:sz w:val="24"/>
          <w:szCs w:val="24"/>
        </w:rPr>
        <w:t>discharging our legal duty to keep LGBT people sa</w:t>
      </w:r>
      <w:r w:rsidR="00C817C8">
        <w:rPr>
          <w:rFonts w:ascii="Arial" w:hAnsi="Arial" w:cs="Arial"/>
          <w:sz w:val="24"/>
          <w:szCs w:val="24"/>
        </w:rPr>
        <w:t>f</w:t>
      </w:r>
      <w:r w:rsidR="00133286">
        <w:rPr>
          <w:rFonts w:ascii="Arial" w:hAnsi="Arial" w:cs="Arial"/>
          <w:sz w:val="24"/>
          <w:szCs w:val="24"/>
        </w:rPr>
        <w:t>e from discrimination</w:t>
      </w:r>
      <w:r w:rsidR="00C817C8">
        <w:rPr>
          <w:rFonts w:ascii="Arial" w:hAnsi="Arial" w:cs="Arial"/>
          <w:sz w:val="24"/>
          <w:szCs w:val="24"/>
        </w:rPr>
        <w:t xml:space="preserve"> and representing the communities and contexts our children know and respect.</w:t>
      </w:r>
    </w:p>
    <w:p w14:paraId="29ADD69A" w14:textId="50F47AB9" w:rsidR="00B27F52" w:rsidRDefault="00C70CD8">
      <w:pPr>
        <w:rPr>
          <w:rFonts w:ascii="Arial" w:hAnsi="Arial" w:cs="Arial"/>
          <w:b/>
          <w:bCs/>
          <w:sz w:val="24"/>
          <w:szCs w:val="24"/>
        </w:rPr>
      </w:pPr>
      <w:r>
        <w:rPr>
          <w:rFonts w:ascii="Arial" w:hAnsi="Arial" w:cs="Arial"/>
          <w:b/>
          <w:bCs/>
          <w:sz w:val="24"/>
          <w:szCs w:val="24"/>
        </w:rPr>
        <w:t>Published Objectives</w:t>
      </w:r>
      <w:r w:rsidR="0040663E">
        <w:rPr>
          <w:rFonts w:ascii="Arial" w:hAnsi="Arial" w:cs="Arial"/>
          <w:b/>
          <w:bCs/>
          <w:sz w:val="24"/>
          <w:szCs w:val="24"/>
        </w:rPr>
        <w:t xml:space="preserve"> 202</w:t>
      </w:r>
      <w:r w:rsidR="00455136">
        <w:rPr>
          <w:rFonts w:ascii="Arial" w:hAnsi="Arial" w:cs="Arial"/>
          <w:b/>
          <w:bCs/>
          <w:sz w:val="24"/>
          <w:szCs w:val="24"/>
        </w:rPr>
        <w:t>5</w:t>
      </w:r>
      <w:bookmarkStart w:id="0" w:name="_GoBack"/>
      <w:bookmarkEnd w:id="0"/>
      <w:r w:rsidR="0040663E">
        <w:rPr>
          <w:rFonts w:ascii="Arial" w:hAnsi="Arial" w:cs="Arial"/>
          <w:b/>
          <w:bCs/>
          <w:sz w:val="24"/>
          <w:szCs w:val="24"/>
        </w:rPr>
        <w:t>-29</w:t>
      </w:r>
      <w:r>
        <w:rPr>
          <w:rFonts w:ascii="Arial" w:hAnsi="Arial" w:cs="Arial"/>
          <w:b/>
          <w:bCs/>
          <w:sz w:val="24"/>
          <w:szCs w:val="24"/>
        </w:rPr>
        <w:t>:</w:t>
      </w:r>
    </w:p>
    <w:p w14:paraId="48FB3C0A" w14:textId="5C7E580A" w:rsidR="005072FB" w:rsidRDefault="003D582E" w:rsidP="005072FB">
      <w:pPr>
        <w:rPr>
          <w:rFonts w:ascii="Arial" w:eastAsia="Arial" w:hAnsi="Arial" w:cs="Arial"/>
          <w:b/>
          <w:bCs/>
          <w:sz w:val="24"/>
          <w:szCs w:val="24"/>
        </w:rPr>
      </w:pPr>
      <w:r>
        <w:rPr>
          <w:rFonts w:ascii="Arial" w:eastAsia="Arial" w:hAnsi="Arial" w:cs="Arial"/>
          <w:b/>
          <w:bCs/>
          <w:sz w:val="24"/>
          <w:szCs w:val="24"/>
        </w:rPr>
        <w:t xml:space="preserve">Advance Equality of Opportunity: </w:t>
      </w:r>
      <w:r w:rsidR="005072FB" w:rsidRPr="5DDB2BB6">
        <w:rPr>
          <w:rFonts w:ascii="Arial" w:eastAsia="Arial" w:hAnsi="Arial" w:cs="Arial"/>
          <w:b/>
          <w:bCs/>
          <w:sz w:val="24"/>
          <w:szCs w:val="24"/>
        </w:rPr>
        <w:t>The Northumberland Inequalities Lens</w:t>
      </w:r>
    </w:p>
    <w:p w14:paraId="693B3727" w14:textId="77777777"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People in the most deprived communities in Northumberland have shorter healthy lives than those in our least deprived</w:t>
      </w:r>
      <w:r w:rsidRPr="5DDB2BB6">
        <w:rPr>
          <w:rFonts w:ascii="Arial" w:eastAsia="Arial" w:hAnsi="Arial" w:cs="Arial"/>
          <w:b/>
          <w:bCs/>
          <w:color w:val="000000" w:themeColor="text1"/>
          <w:sz w:val="24"/>
          <w:szCs w:val="24"/>
        </w:rPr>
        <w:t xml:space="preserve">. </w:t>
      </w:r>
    </w:p>
    <w:p w14:paraId="1FBFC61C" w14:textId="77777777"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A plan has been developed to reduce inequalities to enable people to live healthy, happy lives for longer.</w:t>
      </w:r>
    </w:p>
    <w:p w14:paraId="1B1FEC14" w14:textId="0558A7B0"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lastRenderedPageBreak/>
        <w:t xml:space="preserve">One of the ways we are all working towards this is in ‘creating a system, including communities and residents in which everyone has responsibility for making change happen’. In </w:t>
      </w:r>
      <w:r w:rsidR="003D582E">
        <w:rPr>
          <w:rFonts w:ascii="Arial" w:eastAsia="Arial" w:hAnsi="Arial" w:cs="Arial"/>
          <w:color w:val="000000" w:themeColor="text1"/>
          <w:sz w:val="24"/>
          <w:szCs w:val="24"/>
        </w:rPr>
        <w:t>Kielder</w:t>
      </w:r>
      <w:r w:rsidRPr="5DDB2BB6">
        <w:rPr>
          <w:rFonts w:ascii="Arial" w:eastAsia="Arial" w:hAnsi="Arial" w:cs="Arial"/>
          <w:color w:val="000000" w:themeColor="text1"/>
          <w:sz w:val="24"/>
          <w:szCs w:val="24"/>
        </w:rPr>
        <w:t xml:space="preserve">, residents </w:t>
      </w:r>
      <w:r w:rsidR="0096495E">
        <w:rPr>
          <w:rFonts w:ascii="Arial" w:eastAsia="Arial" w:hAnsi="Arial" w:cs="Arial"/>
          <w:color w:val="000000" w:themeColor="text1"/>
          <w:sz w:val="24"/>
          <w:szCs w:val="24"/>
        </w:rPr>
        <w:t>have limited</w:t>
      </w:r>
      <w:r w:rsidRPr="5DDB2BB6">
        <w:rPr>
          <w:rFonts w:ascii="Arial" w:eastAsia="Arial" w:hAnsi="Arial" w:cs="Arial"/>
          <w:color w:val="000000" w:themeColor="text1"/>
          <w:sz w:val="24"/>
          <w:szCs w:val="24"/>
        </w:rPr>
        <w:t xml:space="preserve"> access to many of the services, resources and facilities that are more readily available in other parts of the county, so knowing how to make the most of local, community-based assets becomes even more significant.</w:t>
      </w:r>
    </w:p>
    <w:p w14:paraId="32B06ED1" w14:textId="77777777"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 xml:space="preserve"> </w:t>
      </w:r>
    </w:p>
    <w:p w14:paraId="35982091" w14:textId="77777777"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Our school plays its part as an essential community-based asset; we are the first point of contact for many of our families when challenges affect them, and we are a partner that they trust.</w:t>
      </w:r>
    </w:p>
    <w:p w14:paraId="28262FF2" w14:textId="77777777" w:rsidR="005072FB" w:rsidRDefault="005072FB" w:rsidP="005072FB">
      <w:pPr>
        <w:pStyle w:val="NoSpacing"/>
        <w:rPr>
          <w:rFonts w:ascii="Arial" w:eastAsia="Arial" w:hAnsi="Arial" w:cs="Arial"/>
          <w:color w:val="000000" w:themeColor="text1"/>
          <w:sz w:val="24"/>
          <w:szCs w:val="24"/>
        </w:rPr>
      </w:pPr>
    </w:p>
    <w:p w14:paraId="5C0A2583" w14:textId="4B7A9078" w:rsidR="005072FB" w:rsidRDefault="005072FB" w:rsidP="005072FB">
      <w:pPr>
        <w:pStyle w:val="NoSpacing"/>
        <w:rPr>
          <w:rFonts w:ascii="Arial" w:eastAsia="Arial" w:hAnsi="Arial" w:cs="Arial"/>
          <w:color w:val="000000" w:themeColor="text1"/>
          <w:sz w:val="24"/>
          <w:szCs w:val="24"/>
        </w:rPr>
      </w:pPr>
      <w:r w:rsidRPr="5DDB2BB6">
        <w:rPr>
          <w:rFonts w:ascii="Arial" w:eastAsia="Arial" w:hAnsi="Arial" w:cs="Arial"/>
          <w:color w:val="000000" w:themeColor="text1"/>
          <w:sz w:val="24"/>
          <w:szCs w:val="24"/>
        </w:rPr>
        <w:t xml:space="preserve">Our curriculum, visits and the experiences children have while they are pupils at </w:t>
      </w:r>
      <w:r w:rsidR="0096495E">
        <w:rPr>
          <w:rFonts w:ascii="Arial" w:eastAsia="Arial" w:hAnsi="Arial" w:cs="Arial"/>
          <w:color w:val="000000" w:themeColor="text1"/>
          <w:sz w:val="24"/>
          <w:szCs w:val="24"/>
        </w:rPr>
        <w:t>Kielder Primary</w:t>
      </w:r>
      <w:r w:rsidRPr="5DDB2BB6">
        <w:rPr>
          <w:rFonts w:ascii="Arial" w:eastAsia="Arial" w:hAnsi="Arial" w:cs="Arial"/>
          <w:color w:val="000000" w:themeColor="text1"/>
          <w:sz w:val="24"/>
          <w:szCs w:val="24"/>
        </w:rPr>
        <w:t xml:space="preserve"> School set them up for life by developing the building bl</w:t>
      </w:r>
      <w:r w:rsidR="0096495E">
        <w:rPr>
          <w:rFonts w:ascii="Arial" w:eastAsia="Arial" w:hAnsi="Arial" w:cs="Arial"/>
          <w:color w:val="000000" w:themeColor="text1"/>
          <w:sz w:val="24"/>
          <w:szCs w:val="24"/>
        </w:rPr>
        <w:t>o</w:t>
      </w:r>
      <w:r w:rsidRPr="5DDB2BB6">
        <w:rPr>
          <w:rFonts w:ascii="Arial" w:eastAsia="Arial" w:hAnsi="Arial" w:cs="Arial"/>
          <w:color w:val="000000" w:themeColor="text1"/>
          <w:sz w:val="24"/>
          <w:szCs w:val="24"/>
        </w:rPr>
        <w:t>cks of social capital which children will need throughout their lives.</w:t>
      </w:r>
    </w:p>
    <w:p w14:paraId="0C4E0130" w14:textId="77777777" w:rsidR="005072FB" w:rsidRDefault="005072FB" w:rsidP="005072FB">
      <w:pPr>
        <w:pStyle w:val="NoSpacing"/>
        <w:rPr>
          <w:rFonts w:ascii="Arial" w:eastAsia="Arial" w:hAnsi="Arial" w:cs="Arial"/>
          <w:color w:val="000000" w:themeColor="text1"/>
          <w:sz w:val="24"/>
          <w:szCs w:val="24"/>
        </w:rPr>
      </w:pPr>
    </w:p>
    <w:p w14:paraId="1977E5B8" w14:textId="38829009" w:rsidR="00BF719F" w:rsidRPr="00AB6DB4" w:rsidRDefault="005072FB" w:rsidP="005072FB">
      <w:pPr>
        <w:rPr>
          <w:rFonts w:ascii="Arial" w:eastAsia="Arial" w:hAnsi="Arial" w:cs="Arial"/>
          <w:sz w:val="24"/>
          <w:szCs w:val="24"/>
        </w:rPr>
      </w:pPr>
      <w:r w:rsidRPr="5DDB2BB6">
        <w:rPr>
          <w:rFonts w:ascii="Arial" w:eastAsia="Arial" w:hAnsi="Arial" w:cs="Arial"/>
          <w:sz w:val="24"/>
          <w:szCs w:val="24"/>
        </w:rPr>
        <w:t xml:space="preserve">Cultural capital is the gathering of knowledge, behaviours, and skills that a child can draw upon and which demonstrates their cultural awareness, knowledge and competence; it is one of the key ingredients a child will draw upon to be successful in society, their career and the adult world. </w:t>
      </w:r>
    </w:p>
    <w:p w14:paraId="4DEFB5F3" w14:textId="4B446232" w:rsidR="00350313" w:rsidRDefault="00350313" w:rsidP="005072FB">
      <w:pPr>
        <w:rPr>
          <w:rFonts w:ascii="Arial" w:eastAsia="Arial" w:hAnsi="Arial" w:cs="Arial"/>
          <w:b/>
          <w:bCs/>
          <w:sz w:val="24"/>
          <w:szCs w:val="24"/>
        </w:rPr>
      </w:pPr>
      <w:r w:rsidRPr="00350313">
        <w:rPr>
          <w:rFonts w:ascii="Arial" w:eastAsia="Arial" w:hAnsi="Arial" w:cs="Arial"/>
          <w:b/>
          <w:bCs/>
          <w:sz w:val="24"/>
          <w:szCs w:val="24"/>
        </w:rPr>
        <w:t xml:space="preserve">What we will do </w:t>
      </w:r>
    </w:p>
    <w:p w14:paraId="7233525D" w14:textId="7CE73F4C" w:rsidR="00350313" w:rsidRDefault="00350313" w:rsidP="005072FB">
      <w:pPr>
        <w:rPr>
          <w:rFonts w:ascii="Arial" w:eastAsia="Arial" w:hAnsi="Arial" w:cs="Arial"/>
          <w:sz w:val="24"/>
          <w:szCs w:val="24"/>
        </w:rPr>
      </w:pPr>
      <w:r w:rsidRPr="00A35853">
        <w:rPr>
          <w:rFonts w:ascii="Arial" w:eastAsia="Arial" w:hAnsi="Arial" w:cs="Arial"/>
          <w:sz w:val="24"/>
          <w:szCs w:val="24"/>
        </w:rPr>
        <w:t xml:space="preserve">Continue to develop and </w:t>
      </w:r>
      <w:r w:rsidR="00A35853" w:rsidRPr="00A35853">
        <w:rPr>
          <w:rFonts w:ascii="Arial" w:eastAsia="Arial" w:hAnsi="Arial" w:cs="Arial"/>
          <w:sz w:val="24"/>
          <w:szCs w:val="24"/>
        </w:rPr>
        <w:t xml:space="preserve">extend the </w:t>
      </w:r>
      <w:r w:rsidR="00A35853">
        <w:rPr>
          <w:rFonts w:ascii="Arial" w:eastAsia="Arial" w:hAnsi="Arial" w:cs="Arial"/>
          <w:sz w:val="24"/>
          <w:szCs w:val="24"/>
        </w:rPr>
        <w:t>curriculum</w:t>
      </w:r>
      <w:r w:rsidR="00AF623C">
        <w:rPr>
          <w:rFonts w:ascii="Arial" w:eastAsia="Arial" w:hAnsi="Arial" w:cs="Arial"/>
          <w:sz w:val="24"/>
          <w:szCs w:val="24"/>
        </w:rPr>
        <w:t xml:space="preserve"> and the school-based enrichment experiences</w:t>
      </w:r>
      <w:r w:rsidR="00A35853">
        <w:rPr>
          <w:rFonts w:ascii="Arial" w:eastAsia="Arial" w:hAnsi="Arial" w:cs="Arial"/>
          <w:sz w:val="24"/>
          <w:szCs w:val="24"/>
        </w:rPr>
        <w:t xml:space="preserve"> to prepare our children for their next </w:t>
      </w:r>
      <w:r w:rsidR="00AF623C">
        <w:rPr>
          <w:rFonts w:ascii="Arial" w:eastAsia="Arial" w:hAnsi="Arial" w:cs="Arial"/>
          <w:sz w:val="24"/>
          <w:szCs w:val="24"/>
        </w:rPr>
        <w:t xml:space="preserve">steps at </w:t>
      </w:r>
      <w:r w:rsidR="00A35853">
        <w:rPr>
          <w:rFonts w:ascii="Arial" w:eastAsia="Arial" w:hAnsi="Arial" w:cs="Arial"/>
          <w:sz w:val="24"/>
          <w:szCs w:val="24"/>
        </w:rPr>
        <w:t>secondary or middle school, and for adult life</w:t>
      </w:r>
      <w:r w:rsidR="00B23F88">
        <w:rPr>
          <w:rFonts w:ascii="Arial" w:eastAsia="Arial" w:hAnsi="Arial" w:cs="Arial"/>
          <w:sz w:val="24"/>
          <w:szCs w:val="24"/>
        </w:rPr>
        <w:t>.</w:t>
      </w:r>
    </w:p>
    <w:p w14:paraId="70D44458" w14:textId="24495963" w:rsidR="00A35853" w:rsidRDefault="00152127" w:rsidP="005072FB">
      <w:pPr>
        <w:rPr>
          <w:rFonts w:ascii="Arial" w:eastAsia="Arial" w:hAnsi="Arial" w:cs="Arial"/>
          <w:sz w:val="24"/>
          <w:szCs w:val="24"/>
        </w:rPr>
      </w:pPr>
      <w:r>
        <w:rPr>
          <w:rFonts w:ascii="Arial" w:eastAsia="Arial" w:hAnsi="Arial" w:cs="Arial"/>
          <w:sz w:val="24"/>
          <w:szCs w:val="24"/>
        </w:rPr>
        <w:t xml:space="preserve">Increase our knowledge and </w:t>
      </w:r>
      <w:r w:rsidR="007720D6">
        <w:rPr>
          <w:rFonts w:ascii="Arial" w:eastAsia="Arial" w:hAnsi="Arial" w:cs="Arial"/>
          <w:sz w:val="24"/>
          <w:szCs w:val="24"/>
        </w:rPr>
        <w:t>s</w:t>
      </w:r>
      <w:r>
        <w:rPr>
          <w:rFonts w:ascii="Arial" w:eastAsia="Arial" w:hAnsi="Arial" w:cs="Arial"/>
          <w:sz w:val="24"/>
          <w:szCs w:val="24"/>
        </w:rPr>
        <w:t xml:space="preserve">ignposting for families experiencing periods of insecurity or </w:t>
      </w:r>
      <w:r w:rsidR="007720D6">
        <w:rPr>
          <w:rFonts w:ascii="Arial" w:eastAsia="Arial" w:hAnsi="Arial" w:cs="Arial"/>
          <w:sz w:val="24"/>
          <w:szCs w:val="24"/>
        </w:rPr>
        <w:t>hardship, so that children can thrive and our relationships with them and their families can flo</w:t>
      </w:r>
      <w:r w:rsidR="0040663E">
        <w:rPr>
          <w:rFonts w:ascii="Arial" w:eastAsia="Arial" w:hAnsi="Arial" w:cs="Arial"/>
          <w:sz w:val="24"/>
          <w:szCs w:val="24"/>
        </w:rPr>
        <w:t>urish.</w:t>
      </w:r>
    </w:p>
    <w:p w14:paraId="3D4E1E77" w14:textId="13B49BCE" w:rsidR="00AB6DB4" w:rsidRPr="00A35853" w:rsidRDefault="00AB6DB4" w:rsidP="005072FB">
      <w:pPr>
        <w:rPr>
          <w:rFonts w:ascii="Arial" w:eastAsia="Arial" w:hAnsi="Arial" w:cs="Arial"/>
          <w:sz w:val="24"/>
          <w:szCs w:val="24"/>
        </w:rPr>
      </w:pPr>
      <w:r>
        <w:rPr>
          <w:rFonts w:ascii="Arial" w:eastAsia="Arial" w:hAnsi="Arial" w:cs="Arial"/>
          <w:sz w:val="24"/>
          <w:szCs w:val="24"/>
        </w:rPr>
        <w:t xml:space="preserve">Develop and support </w:t>
      </w:r>
      <w:r w:rsidR="001E3077">
        <w:rPr>
          <w:rFonts w:ascii="Arial" w:eastAsia="Arial" w:hAnsi="Arial" w:cs="Arial"/>
          <w:sz w:val="24"/>
          <w:szCs w:val="24"/>
        </w:rPr>
        <w:t>flourishing partnerships such as those we have with community groups and Family Hubs.</w:t>
      </w:r>
    </w:p>
    <w:p w14:paraId="7B42B3DE" w14:textId="54128743" w:rsidR="005072FB" w:rsidRDefault="00CC12BA">
      <w:pPr>
        <w:rPr>
          <w:rFonts w:ascii="Arial" w:hAnsi="Arial" w:cs="Arial"/>
          <w:b/>
          <w:bCs/>
          <w:sz w:val="24"/>
          <w:szCs w:val="24"/>
        </w:rPr>
      </w:pPr>
      <w:r>
        <w:rPr>
          <w:rFonts w:ascii="Arial" w:hAnsi="Arial" w:cs="Arial"/>
          <w:b/>
          <w:bCs/>
          <w:sz w:val="24"/>
          <w:szCs w:val="24"/>
        </w:rPr>
        <w:t>Fostering good relations: Preparation for life in modern Britain</w:t>
      </w:r>
    </w:p>
    <w:p w14:paraId="34D6DB66" w14:textId="33F246B9" w:rsidR="00C70CD8" w:rsidRDefault="00F311C3">
      <w:pPr>
        <w:rPr>
          <w:rFonts w:ascii="Arial" w:hAnsi="Arial" w:cs="Arial"/>
          <w:sz w:val="24"/>
          <w:szCs w:val="24"/>
        </w:rPr>
      </w:pPr>
      <w:r w:rsidRPr="00F311C3">
        <w:rPr>
          <w:rFonts w:ascii="Arial" w:hAnsi="Arial" w:cs="Arial"/>
          <w:sz w:val="24"/>
          <w:szCs w:val="24"/>
        </w:rPr>
        <w:t xml:space="preserve">Children </w:t>
      </w:r>
      <w:r>
        <w:rPr>
          <w:rFonts w:ascii="Arial" w:hAnsi="Arial" w:cs="Arial"/>
          <w:sz w:val="24"/>
          <w:szCs w:val="24"/>
        </w:rPr>
        <w:t>in</w:t>
      </w:r>
      <w:r w:rsidRPr="00F311C3">
        <w:rPr>
          <w:rFonts w:ascii="Arial" w:hAnsi="Arial" w:cs="Arial"/>
          <w:sz w:val="24"/>
          <w:szCs w:val="24"/>
        </w:rPr>
        <w:t xml:space="preserve"> our school </w:t>
      </w:r>
      <w:r>
        <w:rPr>
          <w:rFonts w:ascii="Arial" w:hAnsi="Arial" w:cs="Arial"/>
          <w:sz w:val="24"/>
          <w:szCs w:val="24"/>
        </w:rPr>
        <w:t>community</w:t>
      </w:r>
      <w:r w:rsidR="00F475CD">
        <w:rPr>
          <w:rFonts w:ascii="Arial" w:hAnsi="Arial" w:cs="Arial"/>
          <w:sz w:val="24"/>
          <w:szCs w:val="24"/>
        </w:rPr>
        <w:t xml:space="preserve"> </w:t>
      </w:r>
      <w:r w:rsidRPr="00F311C3">
        <w:rPr>
          <w:rFonts w:ascii="Arial" w:hAnsi="Arial" w:cs="Arial"/>
          <w:sz w:val="24"/>
          <w:szCs w:val="24"/>
        </w:rPr>
        <w:t>are respectful and kind</w:t>
      </w:r>
      <w:r>
        <w:rPr>
          <w:rFonts w:ascii="Arial" w:hAnsi="Arial" w:cs="Arial"/>
          <w:sz w:val="24"/>
          <w:szCs w:val="24"/>
        </w:rPr>
        <w:t xml:space="preserve">, but we acknowledge that they do have </w:t>
      </w:r>
      <w:r w:rsidR="00AB6DB4">
        <w:rPr>
          <w:rFonts w:ascii="Arial" w:hAnsi="Arial" w:cs="Arial"/>
          <w:sz w:val="24"/>
          <w:szCs w:val="24"/>
        </w:rPr>
        <w:t>fewer</w:t>
      </w:r>
      <w:r w:rsidR="009302D2">
        <w:rPr>
          <w:rFonts w:ascii="Arial" w:hAnsi="Arial" w:cs="Arial"/>
          <w:sz w:val="24"/>
          <w:szCs w:val="24"/>
        </w:rPr>
        <w:t xml:space="preserve"> opportunities to experience </w:t>
      </w:r>
      <w:r w:rsidR="00AB6DB4">
        <w:rPr>
          <w:rFonts w:ascii="Arial" w:hAnsi="Arial" w:cs="Arial"/>
          <w:sz w:val="24"/>
          <w:szCs w:val="24"/>
        </w:rPr>
        <w:t>life in</w:t>
      </w:r>
      <w:r w:rsidR="00F475CD">
        <w:rPr>
          <w:rFonts w:ascii="Arial" w:hAnsi="Arial" w:cs="Arial"/>
          <w:sz w:val="24"/>
          <w:szCs w:val="24"/>
        </w:rPr>
        <w:t xml:space="preserve"> modern Britain alongside multi-faith or linguistically and culturally diverse neighbours</w:t>
      </w:r>
      <w:r w:rsidR="00AB6DB4">
        <w:rPr>
          <w:rFonts w:ascii="Arial" w:hAnsi="Arial" w:cs="Arial"/>
          <w:sz w:val="24"/>
          <w:szCs w:val="24"/>
        </w:rPr>
        <w:t xml:space="preserve"> due to the rural context</w:t>
      </w:r>
      <w:r w:rsidR="00BD0C6C">
        <w:rPr>
          <w:rFonts w:ascii="Arial" w:hAnsi="Arial" w:cs="Arial"/>
          <w:sz w:val="24"/>
          <w:szCs w:val="24"/>
        </w:rPr>
        <w:t>.</w:t>
      </w:r>
      <w:r w:rsidR="008B66D1">
        <w:rPr>
          <w:rFonts w:ascii="Arial" w:hAnsi="Arial" w:cs="Arial"/>
          <w:sz w:val="24"/>
          <w:szCs w:val="24"/>
        </w:rPr>
        <w:t xml:space="preserve"> Learning </w:t>
      </w:r>
      <w:r w:rsidR="00E20A50">
        <w:rPr>
          <w:rFonts w:ascii="Arial" w:hAnsi="Arial" w:cs="Arial"/>
          <w:sz w:val="24"/>
          <w:szCs w:val="24"/>
        </w:rPr>
        <w:t>to enjoy and appreciate diversity and difference</w:t>
      </w:r>
      <w:r w:rsidR="008B66D1">
        <w:rPr>
          <w:rFonts w:ascii="Arial" w:hAnsi="Arial" w:cs="Arial"/>
          <w:sz w:val="24"/>
          <w:szCs w:val="24"/>
        </w:rPr>
        <w:t xml:space="preserve"> </w:t>
      </w:r>
      <w:r w:rsidR="00C817C8">
        <w:rPr>
          <w:rFonts w:ascii="Arial" w:hAnsi="Arial" w:cs="Arial"/>
          <w:sz w:val="24"/>
          <w:szCs w:val="24"/>
        </w:rPr>
        <w:t>are consolidated by having opportunities to put the values into practice</w:t>
      </w:r>
      <w:r w:rsidR="008B66D1">
        <w:rPr>
          <w:rFonts w:ascii="Arial" w:hAnsi="Arial" w:cs="Arial"/>
          <w:sz w:val="24"/>
          <w:szCs w:val="24"/>
        </w:rPr>
        <w:t xml:space="preserve"> </w:t>
      </w:r>
      <w:r w:rsidR="00AB6DB4">
        <w:rPr>
          <w:rFonts w:ascii="Arial" w:hAnsi="Arial" w:cs="Arial"/>
          <w:sz w:val="24"/>
          <w:szCs w:val="24"/>
        </w:rPr>
        <w:t>when we have partners and friends in contrasting locations, like Newcastle and France.</w:t>
      </w:r>
    </w:p>
    <w:p w14:paraId="107291FA" w14:textId="4827C377" w:rsidR="00BD0C6C" w:rsidRDefault="00BD0C6C">
      <w:pPr>
        <w:rPr>
          <w:rFonts w:ascii="Arial" w:hAnsi="Arial" w:cs="Arial"/>
          <w:sz w:val="24"/>
          <w:szCs w:val="24"/>
        </w:rPr>
      </w:pPr>
      <w:r>
        <w:rPr>
          <w:rFonts w:ascii="Arial" w:hAnsi="Arial" w:cs="Arial"/>
          <w:sz w:val="24"/>
          <w:szCs w:val="24"/>
        </w:rPr>
        <w:t xml:space="preserve">We </w:t>
      </w:r>
      <w:r w:rsidR="00AB6DB4">
        <w:rPr>
          <w:rFonts w:ascii="Arial" w:hAnsi="Arial" w:cs="Arial"/>
          <w:sz w:val="24"/>
          <w:szCs w:val="24"/>
        </w:rPr>
        <w:t>recognise</w:t>
      </w:r>
      <w:r>
        <w:rPr>
          <w:rFonts w:ascii="Arial" w:hAnsi="Arial" w:cs="Arial"/>
          <w:sz w:val="24"/>
          <w:szCs w:val="24"/>
        </w:rPr>
        <w:t xml:space="preserve"> our </w:t>
      </w:r>
      <w:r w:rsidR="006C4914">
        <w:rPr>
          <w:rFonts w:ascii="Arial" w:hAnsi="Arial" w:cs="Arial"/>
          <w:sz w:val="24"/>
          <w:szCs w:val="24"/>
        </w:rPr>
        <w:t>responsibility</w:t>
      </w:r>
      <w:r>
        <w:rPr>
          <w:rFonts w:ascii="Arial" w:hAnsi="Arial" w:cs="Arial"/>
          <w:sz w:val="24"/>
          <w:szCs w:val="24"/>
        </w:rPr>
        <w:t xml:space="preserve"> to broaden </w:t>
      </w:r>
      <w:r w:rsidR="006C4914">
        <w:rPr>
          <w:rFonts w:ascii="Arial" w:hAnsi="Arial" w:cs="Arial"/>
          <w:sz w:val="24"/>
          <w:szCs w:val="24"/>
        </w:rPr>
        <w:t xml:space="preserve">children’s experiences of </w:t>
      </w:r>
      <w:r w:rsidR="00AB6DB4">
        <w:rPr>
          <w:rFonts w:ascii="Arial" w:hAnsi="Arial" w:cs="Arial"/>
          <w:sz w:val="24"/>
          <w:szCs w:val="24"/>
        </w:rPr>
        <w:t>advocacy</w:t>
      </w:r>
      <w:r w:rsidR="00C817C8">
        <w:rPr>
          <w:rFonts w:ascii="Arial" w:hAnsi="Arial" w:cs="Arial"/>
          <w:sz w:val="24"/>
          <w:szCs w:val="24"/>
        </w:rPr>
        <w:t>,</w:t>
      </w:r>
      <w:r w:rsidR="00BF719F">
        <w:rPr>
          <w:rFonts w:ascii="Arial" w:hAnsi="Arial" w:cs="Arial"/>
          <w:sz w:val="24"/>
          <w:szCs w:val="24"/>
        </w:rPr>
        <w:t xml:space="preserve"> </w:t>
      </w:r>
      <w:r w:rsidR="00F52125">
        <w:rPr>
          <w:rFonts w:ascii="Arial" w:hAnsi="Arial" w:cs="Arial"/>
          <w:sz w:val="24"/>
          <w:szCs w:val="24"/>
        </w:rPr>
        <w:t xml:space="preserve">protected characteristics, </w:t>
      </w:r>
      <w:r w:rsidR="00AB6DB4">
        <w:rPr>
          <w:rFonts w:ascii="Arial" w:hAnsi="Arial" w:cs="Arial"/>
          <w:sz w:val="24"/>
          <w:szCs w:val="24"/>
        </w:rPr>
        <w:t>discussing</w:t>
      </w:r>
      <w:r w:rsidR="00F52125">
        <w:rPr>
          <w:rFonts w:ascii="Arial" w:hAnsi="Arial" w:cs="Arial"/>
          <w:sz w:val="24"/>
          <w:szCs w:val="24"/>
        </w:rPr>
        <w:t xml:space="preserve"> inequality,</w:t>
      </w:r>
      <w:r w:rsidR="00E40591">
        <w:rPr>
          <w:rFonts w:ascii="Arial" w:hAnsi="Arial" w:cs="Arial"/>
          <w:sz w:val="24"/>
          <w:szCs w:val="24"/>
        </w:rPr>
        <w:t xml:space="preserve"> the role of the bystander, how democracy affects us in a global</w:t>
      </w:r>
      <w:r w:rsidR="006A40B3">
        <w:rPr>
          <w:rFonts w:ascii="Arial" w:hAnsi="Arial" w:cs="Arial"/>
          <w:sz w:val="24"/>
          <w:szCs w:val="24"/>
        </w:rPr>
        <w:t>, national and local context</w:t>
      </w:r>
      <w:r w:rsidR="00BF719F">
        <w:rPr>
          <w:rFonts w:ascii="Arial" w:hAnsi="Arial" w:cs="Arial"/>
          <w:sz w:val="24"/>
          <w:szCs w:val="24"/>
        </w:rPr>
        <w:t xml:space="preserve"> and safe and respectful relationships</w:t>
      </w:r>
      <w:r w:rsidR="008B66D1">
        <w:rPr>
          <w:rFonts w:ascii="Arial" w:hAnsi="Arial" w:cs="Arial"/>
          <w:sz w:val="24"/>
          <w:szCs w:val="24"/>
        </w:rPr>
        <w:t>.</w:t>
      </w:r>
      <w:r w:rsidR="00AB6DB4">
        <w:rPr>
          <w:rFonts w:ascii="Arial" w:hAnsi="Arial" w:cs="Arial"/>
          <w:sz w:val="24"/>
          <w:szCs w:val="24"/>
        </w:rPr>
        <w:t xml:space="preserve"> We do this in age-appropriate ways through the curriculum and by offering opportunities for children to become engaged as representatives and advocates.</w:t>
      </w:r>
    </w:p>
    <w:p w14:paraId="44FC93E1" w14:textId="77777777" w:rsidR="001E3077" w:rsidRDefault="001E3077">
      <w:pPr>
        <w:rPr>
          <w:rFonts w:ascii="Arial" w:hAnsi="Arial" w:cs="Arial"/>
          <w:b/>
          <w:bCs/>
          <w:sz w:val="24"/>
          <w:szCs w:val="24"/>
        </w:rPr>
      </w:pPr>
      <w:r>
        <w:rPr>
          <w:rFonts w:ascii="Arial" w:hAnsi="Arial" w:cs="Arial"/>
          <w:b/>
          <w:bCs/>
          <w:sz w:val="24"/>
          <w:szCs w:val="24"/>
        </w:rPr>
        <w:br w:type="page"/>
      </w:r>
    </w:p>
    <w:p w14:paraId="2449A5A7" w14:textId="6D3C7FB7" w:rsidR="008B66D1" w:rsidRDefault="008B66D1">
      <w:pPr>
        <w:rPr>
          <w:rFonts w:ascii="Arial" w:hAnsi="Arial" w:cs="Arial"/>
          <w:sz w:val="24"/>
          <w:szCs w:val="24"/>
        </w:rPr>
      </w:pPr>
      <w:r w:rsidRPr="008B66D1">
        <w:rPr>
          <w:rFonts w:ascii="Arial" w:hAnsi="Arial" w:cs="Arial"/>
          <w:b/>
          <w:bCs/>
          <w:sz w:val="24"/>
          <w:szCs w:val="24"/>
        </w:rPr>
        <w:lastRenderedPageBreak/>
        <w:t>What we will do</w:t>
      </w:r>
      <w:r>
        <w:rPr>
          <w:rFonts w:ascii="Arial" w:hAnsi="Arial" w:cs="Arial"/>
          <w:sz w:val="24"/>
          <w:szCs w:val="24"/>
        </w:rPr>
        <w:t>:</w:t>
      </w:r>
    </w:p>
    <w:p w14:paraId="4F04C3DE" w14:textId="7B92B4E2" w:rsidR="00AB6DB4" w:rsidRDefault="00AB6DB4">
      <w:pPr>
        <w:rPr>
          <w:rFonts w:ascii="Arial" w:hAnsi="Arial" w:cs="Arial"/>
          <w:sz w:val="24"/>
          <w:szCs w:val="24"/>
        </w:rPr>
      </w:pPr>
      <w:r>
        <w:rPr>
          <w:rFonts w:ascii="Arial" w:hAnsi="Arial" w:cs="Arial"/>
          <w:sz w:val="24"/>
          <w:szCs w:val="24"/>
        </w:rPr>
        <w:t xml:space="preserve">Continue to strengthen the School Council and Green Teams as opportunities for ever child in school to be able to participate in activities such as </w:t>
      </w:r>
    </w:p>
    <w:p w14:paraId="12A7AAC2" w14:textId="0D17050F" w:rsidR="00AB6DB4" w:rsidRPr="00AB6DB4" w:rsidRDefault="00AB6DB4" w:rsidP="00AB6DB4">
      <w:pPr>
        <w:pStyle w:val="ListParagraph"/>
        <w:numPr>
          <w:ilvl w:val="0"/>
          <w:numId w:val="3"/>
        </w:numPr>
        <w:rPr>
          <w:rFonts w:ascii="Arial" w:hAnsi="Arial" w:cs="Arial"/>
          <w:sz w:val="24"/>
          <w:szCs w:val="24"/>
        </w:rPr>
      </w:pPr>
      <w:r w:rsidRPr="00AB6DB4">
        <w:rPr>
          <w:rFonts w:ascii="Arial" w:hAnsi="Arial" w:cs="Arial"/>
          <w:sz w:val="24"/>
          <w:szCs w:val="24"/>
        </w:rPr>
        <w:t>Auditing sustainability</w:t>
      </w:r>
    </w:p>
    <w:p w14:paraId="26EC9CAE" w14:textId="1729219F" w:rsidR="00AB6DB4" w:rsidRPr="00AB6DB4" w:rsidRDefault="00AB6DB4" w:rsidP="00AB6DB4">
      <w:pPr>
        <w:pStyle w:val="ListParagraph"/>
        <w:numPr>
          <w:ilvl w:val="0"/>
          <w:numId w:val="3"/>
        </w:numPr>
        <w:rPr>
          <w:rFonts w:ascii="Arial" w:hAnsi="Arial" w:cs="Arial"/>
          <w:sz w:val="24"/>
          <w:szCs w:val="24"/>
        </w:rPr>
      </w:pPr>
      <w:r w:rsidRPr="00AB6DB4">
        <w:rPr>
          <w:rFonts w:ascii="Arial" w:hAnsi="Arial" w:cs="Arial"/>
          <w:sz w:val="24"/>
          <w:szCs w:val="24"/>
        </w:rPr>
        <w:t>Campaigning for change</w:t>
      </w:r>
    </w:p>
    <w:p w14:paraId="1006FE95" w14:textId="5614E64F" w:rsidR="00AB6DB4" w:rsidRPr="00AB6DB4" w:rsidRDefault="00AB6DB4" w:rsidP="00AB6DB4">
      <w:pPr>
        <w:pStyle w:val="ListParagraph"/>
        <w:numPr>
          <w:ilvl w:val="0"/>
          <w:numId w:val="3"/>
        </w:numPr>
        <w:rPr>
          <w:rFonts w:ascii="Arial" w:hAnsi="Arial" w:cs="Arial"/>
          <w:sz w:val="24"/>
          <w:szCs w:val="24"/>
        </w:rPr>
      </w:pPr>
      <w:r w:rsidRPr="00AB6DB4">
        <w:rPr>
          <w:rFonts w:ascii="Arial" w:hAnsi="Arial" w:cs="Arial"/>
          <w:sz w:val="24"/>
          <w:szCs w:val="24"/>
        </w:rPr>
        <w:t>Working with partners and support networks (</w:t>
      </w:r>
      <w:r w:rsidR="00EC325A">
        <w:rPr>
          <w:rFonts w:ascii="Arial" w:hAnsi="Arial" w:cs="Arial"/>
          <w:sz w:val="24"/>
          <w:szCs w:val="24"/>
        </w:rPr>
        <w:t>c</w:t>
      </w:r>
      <w:r w:rsidRPr="00AB6DB4">
        <w:rPr>
          <w:rFonts w:ascii="Arial" w:hAnsi="Arial" w:cs="Arial"/>
          <w:sz w:val="24"/>
          <w:szCs w:val="24"/>
        </w:rPr>
        <w:t>limate change team, caretaker)</w:t>
      </w:r>
    </w:p>
    <w:p w14:paraId="4B414527" w14:textId="014CC93D" w:rsidR="00AB6DB4" w:rsidRPr="00AB6DB4" w:rsidRDefault="00AB6DB4" w:rsidP="00AB6DB4">
      <w:pPr>
        <w:pStyle w:val="ListParagraph"/>
        <w:numPr>
          <w:ilvl w:val="0"/>
          <w:numId w:val="3"/>
        </w:numPr>
        <w:rPr>
          <w:rFonts w:ascii="Arial" w:hAnsi="Arial" w:cs="Arial"/>
          <w:sz w:val="24"/>
          <w:szCs w:val="24"/>
        </w:rPr>
      </w:pPr>
      <w:r w:rsidRPr="00AB6DB4">
        <w:rPr>
          <w:rFonts w:ascii="Arial" w:hAnsi="Arial" w:cs="Arial"/>
          <w:sz w:val="24"/>
          <w:szCs w:val="24"/>
        </w:rPr>
        <w:t>Developing action plans</w:t>
      </w:r>
    </w:p>
    <w:p w14:paraId="7C8E3CFC" w14:textId="3196475D" w:rsidR="008B66D1" w:rsidRPr="00F311C3" w:rsidRDefault="001E3077">
      <w:pPr>
        <w:rPr>
          <w:rFonts w:ascii="Arial" w:hAnsi="Arial" w:cs="Arial"/>
          <w:sz w:val="24"/>
          <w:szCs w:val="24"/>
        </w:rPr>
      </w:pPr>
      <w:r>
        <w:rPr>
          <w:rFonts w:ascii="Arial" w:hAnsi="Arial" w:cs="Arial"/>
          <w:sz w:val="24"/>
          <w:szCs w:val="24"/>
        </w:rPr>
        <w:t>Work in partnership with the Schools Library Service to ensure that children have access to reading resources which represent and broaden their experiences of the world around them.</w:t>
      </w:r>
    </w:p>
    <w:sectPr w:rsidR="008B66D1" w:rsidRPr="00F311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CA54D1"/>
    <w:multiLevelType w:val="hybridMultilevel"/>
    <w:tmpl w:val="352A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C27735"/>
    <w:multiLevelType w:val="multilevel"/>
    <w:tmpl w:val="1F0A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42CE6"/>
    <w:multiLevelType w:val="multilevel"/>
    <w:tmpl w:val="47C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FE"/>
    <w:rsid w:val="00014D24"/>
    <w:rsid w:val="0004348F"/>
    <w:rsid w:val="00057656"/>
    <w:rsid w:val="00072E9E"/>
    <w:rsid w:val="00095A41"/>
    <w:rsid w:val="000C1DE8"/>
    <w:rsid w:val="000C4CCA"/>
    <w:rsid w:val="000C7505"/>
    <w:rsid w:val="00133286"/>
    <w:rsid w:val="0014473B"/>
    <w:rsid w:val="00152127"/>
    <w:rsid w:val="00156D47"/>
    <w:rsid w:val="00184DE2"/>
    <w:rsid w:val="00186D3A"/>
    <w:rsid w:val="001940D7"/>
    <w:rsid w:val="001B36A1"/>
    <w:rsid w:val="001E3077"/>
    <w:rsid w:val="001F19E3"/>
    <w:rsid w:val="002D7E01"/>
    <w:rsid w:val="002F5D44"/>
    <w:rsid w:val="003262FC"/>
    <w:rsid w:val="00350313"/>
    <w:rsid w:val="003624A0"/>
    <w:rsid w:val="003802E2"/>
    <w:rsid w:val="00383C80"/>
    <w:rsid w:val="003D582E"/>
    <w:rsid w:val="003E3856"/>
    <w:rsid w:val="00401E5F"/>
    <w:rsid w:val="0040663E"/>
    <w:rsid w:val="0041238D"/>
    <w:rsid w:val="00414C8A"/>
    <w:rsid w:val="00422D76"/>
    <w:rsid w:val="00455136"/>
    <w:rsid w:val="00460082"/>
    <w:rsid w:val="00482A3E"/>
    <w:rsid w:val="004A5B80"/>
    <w:rsid w:val="005072FB"/>
    <w:rsid w:val="00565002"/>
    <w:rsid w:val="00597179"/>
    <w:rsid w:val="005B51C6"/>
    <w:rsid w:val="005D3096"/>
    <w:rsid w:val="005D6CD7"/>
    <w:rsid w:val="005E601E"/>
    <w:rsid w:val="00632724"/>
    <w:rsid w:val="00632B22"/>
    <w:rsid w:val="00672FFD"/>
    <w:rsid w:val="00692D12"/>
    <w:rsid w:val="006A2C2F"/>
    <w:rsid w:val="006A40B3"/>
    <w:rsid w:val="006C4914"/>
    <w:rsid w:val="006C6FB4"/>
    <w:rsid w:val="006E3DCC"/>
    <w:rsid w:val="0070185B"/>
    <w:rsid w:val="00707EC9"/>
    <w:rsid w:val="007123A4"/>
    <w:rsid w:val="00723287"/>
    <w:rsid w:val="0074796A"/>
    <w:rsid w:val="00750B8F"/>
    <w:rsid w:val="007720D6"/>
    <w:rsid w:val="007907BF"/>
    <w:rsid w:val="007A32A3"/>
    <w:rsid w:val="007B4507"/>
    <w:rsid w:val="007F06FD"/>
    <w:rsid w:val="0080386F"/>
    <w:rsid w:val="00825A39"/>
    <w:rsid w:val="008446A6"/>
    <w:rsid w:val="0087105B"/>
    <w:rsid w:val="00883CD4"/>
    <w:rsid w:val="008B0BE4"/>
    <w:rsid w:val="008B66D1"/>
    <w:rsid w:val="008E5573"/>
    <w:rsid w:val="008F16D0"/>
    <w:rsid w:val="009302D2"/>
    <w:rsid w:val="00942906"/>
    <w:rsid w:val="0096495E"/>
    <w:rsid w:val="00986DB6"/>
    <w:rsid w:val="009E77BF"/>
    <w:rsid w:val="00A35853"/>
    <w:rsid w:val="00A56F2D"/>
    <w:rsid w:val="00A82154"/>
    <w:rsid w:val="00AB6DB4"/>
    <w:rsid w:val="00AF1E14"/>
    <w:rsid w:val="00AF39DC"/>
    <w:rsid w:val="00AF623C"/>
    <w:rsid w:val="00AF706C"/>
    <w:rsid w:val="00B108D3"/>
    <w:rsid w:val="00B23F88"/>
    <w:rsid w:val="00B27F52"/>
    <w:rsid w:val="00B30703"/>
    <w:rsid w:val="00B40C2D"/>
    <w:rsid w:val="00B76C56"/>
    <w:rsid w:val="00BC3442"/>
    <w:rsid w:val="00BD0C6C"/>
    <w:rsid w:val="00BE10BD"/>
    <w:rsid w:val="00BF4348"/>
    <w:rsid w:val="00BF719F"/>
    <w:rsid w:val="00C30BD9"/>
    <w:rsid w:val="00C70CD8"/>
    <w:rsid w:val="00C81572"/>
    <w:rsid w:val="00C817C8"/>
    <w:rsid w:val="00CC12BA"/>
    <w:rsid w:val="00CD2D02"/>
    <w:rsid w:val="00CE3A52"/>
    <w:rsid w:val="00D34020"/>
    <w:rsid w:val="00D65A92"/>
    <w:rsid w:val="00D93EA2"/>
    <w:rsid w:val="00D94D8D"/>
    <w:rsid w:val="00DA4B9A"/>
    <w:rsid w:val="00DB4B26"/>
    <w:rsid w:val="00DE765C"/>
    <w:rsid w:val="00E06676"/>
    <w:rsid w:val="00E20A50"/>
    <w:rsid w:val="00E308FE"/>
    <w:rsid w:val="00E334C0"/>
    <w:rsid w:val="00E40591"/>
    <w:rsid w:val="00E43ED0"/>
    <w:rsid w:val="00E81F8C"/>
    <w:rsid w:val="00EC325A"/>
    <w:rsid w:val="00ED2EAF"/>
    <w:rsid w:val="00EE7A2B"/>
    <w:rsid w:val="00EF35EB"/>
    <w:rsid w:val="00EF41D7"/>
    <w:rsid w:val="00EF74B4"/>
    <w:rsid w:val="00F311C3"/>
    <w:rsid w:val="00F475CD"/>
    <w:rsid w:val="00F52125"/>
    <w:rsid w:val="00F666D3"/>
    <w:rsid w:val="00FB15B0"/>
    <w:rsid w:val="00FB2246"/>
    <w:rsid w:val="00FB5180"/>
    <w:rsid w:val="00FE0C5D"/>
    <w:rsid w:val="00FE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B4A8"/>
  <w15:chartTrackingRefBased/>
  <w15:docId w15:val="{DFFB50FA-A13D-4437-820D-7D6EE824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8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8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8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8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8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8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8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8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8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8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8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8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8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8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8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8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8FE"/>
    <w:rPr>
      <w:rFonts w:eastAsiaTheme="majorEastAsia" w:cstheme="majorBidi"/>
      <w:color w:val="272727" w:themeColor="text1" w:themeTint="D8"/>
    </w:rPr>
  </w:style>
  <w:style w:type="paragraph" w:styleId="Title">
    <w:name w:val="Title"/>
    <w:basedOn w:val="Normal"/>
    <w:next w:val="Normal"/>
    <w:link w:val="TitleChar"/>
    <w:uiPriority w:val="10"/>
    <w:qFormat/>
    <w:rsid w:val="00E30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8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8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8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8FE"/>
    <w:pPr>
      <w:spacing w:before="160"/>
      <w:jc w:val="center"/>
    </w:pPr>
    <w:rPr>
      <w:i/>
      <w:iCs/>
      <w:color w:val="404040" w:themeColor="text1" w:themeTint="BF"/>
    </w:rPr>
  </w:style>
  <w:style w:type="character" w:customStyle="1" w:styleId="QuoteChar">
    <w:name w:val="Quote Char"/>
    <w:basedOn w:val="DefaultParagraphFont"/>
    <w:link w:val="Quote"/>
    <w:uiPriority w:val="29"/>
    <w:rsid w:val="00E308FE"/>
    <w:rPr>
      <w:i/>
      <w:iCs/>
      <w:color w:val="404040" w:themeColor="text1" w:themeTint="BF"/>
    </w:rPr>
  </w:style>
  <w:style w:type="paragraph" w:styleId="ListParagraph">
    <w:name w:val="List Paragraph"/>
    <w:basedOn w:val="Normal"/>
    <w:uiPriority w:val="34"/>
    <w:qFormat/>
    <w:rsid w:val="00E308FE"/>
    <w:pPr>
      <w:ind w:left="720"/>
      <w:contextualSpacing/>
    </w:pPr>
  </w:style>
  <w:style w:type="character" w:styleId="IntenseEmphasis">
    <w:name w:val="Intense Emphasis"/>
    <w:basedOn w:val="DefaultParagraphFont"/>
    <w:uiPriority w:val="21"/>
    <w:qFormat/>
    <w:rsid w:val="00E308FE"/>
    <w:rPr>
      <w:i/>
      <w:iCs/>
      <w:color w:val="0F4761" w:themeColor="accent1" w:themeShade="BF"/>
    </w:rPr>
  </w:style>
  <w:style w:type="paragraph" w:styleId="IntenseQuote">
    <w:name w:val="Intense Quote"/>
    <w:basedOn w:val="Normal"/>
    <w:next w:val="Normal"/>
    <w:link w:val="IntenseQuoteChar"/>
    <w:uiPriority w:val="30"/>
    <w:qFormat/>
    <w:rsid w:val="00E30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8FE"/>
    <w:rPr>
      <w:i/>
      <w:iCs/>
      <w:color w:val="0F4761" w:themeColor="accent1" w:themeShade="BF"/>
    </w:rPr>
  </w:style>
  <w:style w:type="character" w:styleId="IntenseReference">
    <w:name w:val="Intense Reference"/>
    <w:basedOn w:val="DefaultParagraphFont"/>
    <w:uiPriority w:val="32"/>
    <w:qFormat/>
    <w:rsid w:val="00E308FE"/>
    <w:rPr>
      <w:b/>
      <w:bCs/>
      <w:smallCaps/>
      <w:color w:val="0F4761" w:themeColor="accent1" w:themeShade="BF"/>
      <w:spacing w:val="5"/>
    </w:rPr>
  </w:style>
  <w:style w:type="character" w:styleId="Hyperlink">
    <w:name w:val="Hyperlink"/>
    <w:basedOn w:val="DefaultParagraphFont"/>
    <w:uiPriority w:val="99"/>
    <w:unhideWhenUsed/>
    <w:rsid w:val="00632724"/>
    <w:rPr>
      <w:color w:val="467886" w:themeColor="hyperlink"/>
      <w:u w:val="single"/>
    </w:rPr>
  </w:style>
  <w:style w:type="character" w:styleId="UnresolvedMention">
    <w:name w:val="Unresolved Mention"/>
    <w:basedOn w:val="DefaultParagraphFont"/>
    <w:uiPriority w:val="99"/>
    <w:semiHidden/>
    <w:unhideWhenUsed/>
    <w:rsid w:val="00632724"/>
    <w:rPr>
      <w:color w:val="605E5C"/>
      <w:shd w:val="clear" w:color="auto" w:fill="E1DFDD"/>
    </w:rPr>
  </w:style>
  <w:style w:type="paragraph" w:styleId="NoSpacing">
    <w:name w:val="No Spacing"/>
    <w:uiPriority w:val="1"/>
    <w:qFormat/>
    <w:rsid w:val="005072F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9106">
      <w:bodyDiv w:val="1"/>
      <w:marLeft w:val="0"/>
      <w:marRight w:val="0"/>
      <w:marTop w:val="0"/>
      <w:marBottom w:val="0"/>
      <w:divBdr>
        <w:top w:val="none" w:sz="0" w:space="0" w:color="auto"/>
        <w:left w:val="none" w:sz="0" w:space="0" w:color="auto"/>
        <w:bottom w:val="none" w:sz="0" w:space="0" w:color="auto"/>
        <w:right w:val="none" w:sz="0" w:space="0" w:color="auto"/>
      </w:divBdr>
      <w:divsChild>
        <w:div w:id="366024822">
          <w:marLeft w:val="0"/>
          <w:marRight w:val="0"/>
          <w:marTop w:val="0"/>
          <w:marBottom w:val="0"/>
          <w:divBdr>
            <w:top w:val="none" w:sz="0" w:space="0" w:color="auto"/>
            <w:left w:val="none" w:sz="0" w:space="0" w:color="auto"/>
            <w:bottom w:val="none" w:sz="0" w:space="0" w:color="auto"/>
            <w:right w:val="none" w:sz="0" w:space="0" w:color="auto"/>
          </w:divBdr>
          <w:divsChild>
            <w:div w:id="830096019">
              <w:marLeft w:val="0"/>
              <w:marRight w:val="0"/>
              <w:marTop w:val="0"/>
              <w:marBottom w:val="0"/>
              <w:divBdr>
                <w:top w:val="none" w:sz="0" w:space="0" w:color="auto"/>
                <w:left w:val="none" w:sz="0" w:space="0" w:color="auto"/>
                <w:bottom w:val="none" w:sz="0" w:space="0" w:color="auto"/>
                <w:right w:val="none" w:sz="0" w:space="0" w:color="auto"/>
              </w:divBdr>
              <w:divsChild>
                <w:div w:id="1930655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8787185">
          <w:marLeft w:val="0"/>
          <w:marRight w:val="0"/>
          <w:marTop w:val="0"/>
          <w:marBottom w:val="0"/>
          <w:divBdr>
            <w:top w:val="none" w:sz="0" w:space="0" w:color="auto"/>
            <w:left w:val="none" w:sz="0" w:space="0" w:color="auto"/>
            <w:bottom w:val="none" w:sz="0" w:space="0" w:color="auto"/>
            <w:right w:val="none" w:sz="0" w:space="0" w:color="auto"/>
          </w:divBdr>
          <w:divsChild>
            <w:div w:id="20484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6054">
      <w:bodyDiv w:val="1"/>
      <w:marLeft w:val="0"/>
      <w:marRight w:val="0"/>
      <w:marTop w:val="0"/>
      <w:marBottom w:val="0"/>
      <w:divBdr>
        <w:top w:val="none" w:sz="0" w:space="0" w:color="auto"/>
        <w:left w:val="none" w:sz="0" w:space="0" w:color="auto"/>
        <w:bottom w:val="none" w:sz="0" w:space="0" w:color="auto"/>
        <w:right w:val="none" w:sz="0" w:space="0" w:color="auto"/>
      </w:divBdr>
      <w:divsChild>
        <w:div w:id="238248260">
          <w:marLeft w:val="0"/>
          <w:marRight w:val="0"/>
          <w:marTop w:val="0"/>
          <w:marBottom w:val="0"/>
          <w:divBdr>
            <w:top w:val="none" w:sz="0" w:space="0" w:color="auto"/>
            <w:left w:val="none" w:sz="0" w:space="0" w:color="auto"/>
            <w:bottom w:val="none" w:sz="0" w:space="0" w:color="auto"/>
            <w:right w:val="none" w:sz="0" w:space="0" w:color="auto"/>
          </w:divBdr>
          <w:divsChild>
            <w:div w:id="1780177733">
              <w:marLeft w:val="0"/>
              <w:marRight w:val="0"/>
              <w:marTop w:val="0"/>
              <w:marBottom w:val="0"/>
              <w:divBdr>
                <w:top w:val="none" w:sz="0" w:space="0" w:color="auto"/>
                <w:left w:val="none" w:sz="0" w:space="0" w:color="auto"/>
                <w:bottom w:val="none" w:sz="0" w:space="0" w:color="auto"/>
                <w:right w:val="none" w:sz="0" w:space="0" w:color="auto"/>
              </w:divBdr>
            </w:div>
          </w:divsChild>
        </w:div>
        <w:div w:id="634215418">
          <w:marLeft w:val="0"/>
          <w:marRight w:val="0"/>
          <w:marTop w:val="0"/>
          <w:marBottom w:val="0"/>
          <w:divBdr>
            <w:top w:val="none" w:sz="0" w:space="0" w:color="auto"/>
            <w:left w:val="none" w:sz="0" w:space="0" w:color="auto"/>
            <w:bottom w:val="none" w:sz="0" w:space="0" w:color="auto"/>
            <w:right w:val="none" w:sz="0" w:space="0" w:color="auto"/>
          </w:divBdr>
          <w:divsChild>
            <w:div w:id="610473870">
              <w:marLeft w:val="0"/>
              <w:marRight w:val="0"/>
              <w:marTop w:val="0"/>
              <w:marBottom w:val="0"/>
              <w:divBdr>
                <w:top w:val="none" w:sz="0" w:space="0" w:color="auto"/>
                <w:left w:val="none" w:sz="0" w:space="0" w:color="auto"/>
                <w:bottom w:val="none" w:sz="0" w:space="0" w:color="auto"/>
                <w:right w:val="none" w:sz="0" w:space="0" w:color="auto"/>
              </w:divBdr>
              <w:divsChild>
                <w:div w:id="1383824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141206">
      <w:bodyDiv w:val="1"/>
      <w:marLeft w:val="0"/>
      <w:marRight w:val="0"/>
      <w:marTop w:val="0"/>
      <w:marBottom w:val="0"/>
      <w:divBdr>
        <w:top w:val="none" w:sz="0" w:space="0" w:color="auto"/>
        <w:left w:val="none" w:sz="0" w:space="0" w:color="auto"/>
        <w:bottom w:val="none" w:sz="0" w:space="0" w:color="auto"/>
        <w:right w:val="none" w:sz="0" w:space="0" w:color="auto"/>
      </w:divBdr>
      <w:divsChild>
        <w:div w:id="836917501">
          <w:marLeft w:val="0"/>
          <w:marRight w:val="0"/>
          <w:marTop w:val="0"/>
          <w:marBottom w:val="0"/>
          <w:divBdr>
            <w:top w:val="none" w:sz="0" w:space="0" w:color="auto"/>
            <w:left w:val="none" w:sz="0" w:space="0" w:color="auto"/>
            <w:bottom w:val="none" w:sz="0" w:space="0" w:color="auto"/>
            <w:right w:val="none" w:sz="0" w:space="0" w:color="auto"/>
          </w:divBdr>
          <w:divsChild>
            <w:div w:id="1037973683">
              <w:marLeft w:val="0"/>
              <w:marRight w:val="0"/>
              <w:marTop w:val="0"/>
              <w:marBottom w:val="0"/>
              <w:divBdr>
                <w:top w:val="none" w:sz="0" w:space="0" w:color="auto"/>
                <w:left w:val="none" w:sz="0" w:space="0" w:color="auto"/>
                <w:bottom w:val="none" w:sz="0" w:space="0" w:color="auto"/>
                <w:right w:val="none" w:sz="0" w:space="0" w:color="auto"/>
              </w:divBdr>
              <w:divsChild>
                <w:div w:id="1670476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3178794">
          <w:marLeft w:val="0"/>
          <w:marRight w:val="0"/>
          <w:marTop w:val="0"/>
          <w:marBottom w:val="0"/>
          <w:divBdr>
            <w:top w:val="none" w:sz="0" w:space="0" w:color="auto"/>
            <w:left w:val="none" w:sz="0" w:space="0" w:color="auto"/>
            <w:bottom w:val="none" w:sz="0" w:space="0" w:color="auto"/>
            <w:right w:val="none" w:sz="0" w:space="0" w:color="auto"/>
          </w:divBdr>
          <w:divsChild>
            <w:div w:id="5166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Finch</dc:creator>
  <cp:keywords/>
  <dc:description/>
  <cp:lastModifiedBy>Lee Ferris</cp:lastModifiedBy>
  <cp:revision>5</cp:revision>
  <dcterms:created xsi:type="dcterms:W3CDTF">2024-11-07T17:18:00Z</dcterms:created>
  <dcterms:modified xsi:type="dcterms:W3CDTF">2025-04-07T09:15:00Z</dcterms:modified>
</cp:coreProperties>
</file>